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F7" w:rsidRDefault="006E16F7" w:rsidP="006E16F7">
      <w:pPr>
        <w:jc w:val="both"/>
        <w:rPr>
          <w:bCs/>
          <w:szCs w:val="28"/>
          <w:lang w:val="ro-RO"/>
        </w:rPr>
      </w:pPr>
    </w:p>
    <w:p w:rsidR="006E16F7" w:rsidRDefault="006E16F7" w:rsidP="006E16F7"/>
    <w:p w:rsidR="006E16F7" w:rsidRPr="002C12CD" w:rsidRDefault="006E16F7" w:rsidP="006E16F7">
      <w:pPr>
        <w:tabs>
          <w:tab w:val="left" w:pos="1665"/>
        </w:tabs>
        <w:ind w:left="60" w:hanging="15"/>
        <w:rPr>
          <w:lang w:val="it-IT"/>
        </w:rPr>
      </w:pPr>
      <w:r w:rsidRPr="002C12CD">
        <w:rPr>
          <w:color w:val="000000"/>
        </w:rPr>
        <w:t xml:space="preserve"> </w:t>
      </w:r>
      <w:r w:rsidRPr="002C12CD">
        <w:t xml:space="preserve">        </w:t>
      </w:r>
      <w:r>
        <w:rPr>
          <w:lang w:val="it-IT"/>
        </w:rPr>
        <w:t xml:space="preserve">       </w:t>
      </w:r>
      <w:r w:rsidRPr="002C12CD">
        <w:rPr>
          <w:lang w:val="it-IT"/>
        </w:rPr>
        <w:t>ROMANIA</w:t>
      </w:r>
    </w:p>
    <w:p w:rsidR="006E16F7" w:rsidRPr="002C12CD" w:rsidRDefault="006E16F7" w:rsidP="006E16F7">
      <w:pPr>
        <w:rPr>
          <w:lang w:val="it-IT"/>
        </w:rPr>
      </w:pPr>
      <w:r w:rsidRPr="002C12CD">
        <w:rPr>
          <w:lang w:val="it-IT"/>
        </w:rPr>
        <w:t xml:space="preserve">     JUDETUL DAMBOVITA</w:t>
      </w:r>
    </w:p>
    <w:p w:rsidR="006E16F7" w:rsidRDefault="006E16F7" w:rsidP="006E16F7">
      <w:pPr>
        <w:rPr>
          <w:lang w:val="it-IT"/>
        </w:rPr>
      </w:pPr>
      <w:r w:rsidRPr="002C12CD">
        <w:rPr>
          <w:lang w:val="it-IT"/>
        </w:rPr>
        <w:t>CONSILIUL LOCAL  PETRESTI</w:t>
      </w:r>
    </w:p>
    <w:p w:rsidR="006E16F7" w:rsidRDefault="006E16F7" w:rsidP="006E16F7">
      <w:pPr>
        <w:rPr>
          <w:lang w:val="it-IT"/>
        </w:rPr>
      </w:pPr>
    </w:p>
    <w:p w:rsidR="006E16F7" w:rsidRPr="002C12CD" w:rsidRDefault="006E16F7" w:rsidP="006E16F7">
      <w:pPr>
        <w:rPr>
          <w:lang w:val="it-IT"/>
        </w:rPr>
      </w:pPr>
    </w:p>
    <w:p w:rsidR="006E16F7" w:rsidRPr="00B34470" w:rsidRDefault="006E16F7" w:rsidP="006E16F7">
      <w:pPr>
        <w:jc w:val="center"/>
        <w:rPr>
          <w:bCs/>
        </w:rPr>
      </w:pPr>
      <w:r w:rsidRPr="002C12CD">
        <w:rPr>
          <w:bCs/>
        </w:rPr>
        <w:t xml:space="preserve">P R O I E C </w:t>
      </w:r>
      <w:proofErr w:type="gramStart"/>
      <w:r w:rsidRPr="002C12CD">
        <w:rPr>
          <w:bCs/>
        </w:rPr>
        <w:t>T  D</w:t>
      </w:r>
      <w:proofErr w:type="gramEnd"/>
      <w:r w:rsidRPr="002C12CD">
        <w:rPr>
          <w:bCs/>
        </w:rPr>
        <w:t xml:space="preserve"> E  H  O  T  Ă  R  Â  R  E</w:t>
      </w:r>
    </w:p>
    <w:p w:rsidR="006E16F7" w:rsidRDefault="006E16F7" w:rsidP="006E16F7">
      <w:pPr>
        <w:autoSpaceDE w:val="0"/>
        <w:autoSpaceDN w:val="0"/>
        <w:adjustRightInd w:val="0"/>
        <w:jc w:val="center"/>
        <w:rPr>
          <w:sz w:val="26"/>
          <w:szCs w:val="26"/>
          <w:lang/>
        </w:rPr>
      </w:pPr>
      <w:proofErr w:type="spellStart"/>
      <w:proofErr w:type="gramStart"/>
      <w:r>
        <w:rPr>
          <w:sz w:val="26"/>
          <w:szCs w:val="26"/>
          <w:lang/>
        </w:rPr>
        <w:t>privind</w:t>
      </w:r>
      <w:proofErr w:type="spellEnd"/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aprobarea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cuantumului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taxei</w:t>
      </w:r>
      <w:proofErr w:type="spellEnd"/>
      <w:r>
        <w:rPr>
          <w:sz w:val="26"/>
          <w:szCs w:val="26"/>
          <w:lang/>
        </w:rPr>
        <w:t xml:space="preserve"> de habitat </w:t>
      </w:r>
    </w:p>
    <w:p w:rsidR="006E16F7" w:rsidRDefault="006E16F7" w:rsidP="006E16F7">
      <w:pPr>
        <w:autoSpaceDE w:val="0"/>
        <w:autoSpaceDN w:val="0"/>
        <w:adjustRightInd w:val="0"/>
        <w:jc w:val="center"/>
        <w:rPr>
          <w:sz w:val="26"/>
          <w:szCs w:val="26"/>
          <w:lang/>
        </w:rPr>
      </w:pPr>
      <w:proofErr w:type="gramStart"/>
      <w:r>
        <w:rPr>
          <w:sz w:val="26"/>
          <w:szCs w:val="26"/>
          <w:lang/>
        </w:rPr>
        <w:t>cu</w:t>
      </w:r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destinatie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speciala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salubrizare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pentru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anul</w:t>
      </w:r>
      <w:proofErr w:type="spellEnd"/>
      <w:r>
        <w:rPr>
          <w:sz w:val="26"/>
          <w:szCs w:val="26"/>
          <w:lang/>
        </w:rPr>
        <w:t xml:space="preserve"> 2021 </w:t>
      </w:r>
    </w:p>
    <w:p w:rsidR="006E16F7" w:rsidRDefault="006E16F7" w:rsidP="006E16F7">
      <w:pPr>
        <w:autoSpaceDE w:val="0"/>
        <w:autoSpaceDN w:val="0"/>
        <w:adjustRightInd w:val="0"/>
        <w:jc w:val="center"/>
        <w:rPr>
          <w:sz w:val="26"/>
          <w:szCs w:val="26"/>
          <w:lang/>
        </w:rPr>
      </w:pPr>
    </w:p>
    <w:p w:rsidR="006E16F7" w:rsidRPr="00EE37FB" w:rsidRDefault="006E16F7" w:rsidP="006E16F7">
      <w:pPr>
        <w:tabs>
          <w:tab w:val="left" w:pos="2145"/>
        </w:tabs>
        <w:rPr>
          <w:i/>
          <w:color w:val="000000"/>
          <w:sz w:val="28"/>
          <w:szCs w:val="28"/>
          <w:lang w:val="it-IT"/>
        </w:rPr>
      </w:pPr>
      <w:r w:rsidRPr="00EE37FB">
        <w:rPr>
          <w:sz w:val="28"/>
          <w:szCs w:val="28"/>
        </w:rPr>
        <w:t>PRIMARIA COMUNEI PETRESTI, JUDETUL DAMBOVITA</w:t>
      </w:r>
      <w:r w:rsidRPr="00EE37FB">
        <w:rPr>
          <w:i/>
          <w:color w:val="000000"/>
          <w:sz w:val="28"/>
          <w:szCs w:val="28"/>
          <w:lang w:val="it-IT"/>
        </w:rPr>
        <w:t>,</w:t>
      </w:r>
    </w:p>
    <w:p w:rsidR="006E16F7" w:rsidRDefault="006E16F7" w:rsidP="006E16F7">
      <w:pPr>
        <w:jc w:val="both"/>
        <w:rPr>
          <w:rFonts w:cs="Arial"/>
          <w:color w:val="000000"/>
          <w:sz w:val="26"/>
          <w:szCs w:val="26"/>
        </w:rPr>
      </w:pPr>
      <w:r w:rsidRPr="008A698B">
        <w:rPr>
          <w:rFonts w:cs="Arial"/>
          <w:color w:val="000000"/>
          <w:sz w:val="26"/>
          <w:szCs w:val="26"/>
        </w:rPr>
        <w:t>AVAND IN VEDERE:</w:t>
      </w:r>
    </w:p>
    <w:p w:rsidR="006E16F7" w:rsidRDefault="006E16F7" w:rsidP="006E16F7">
      <w:pPr>
        <w:autoSpaceDE w:val="0"/>
        <w:autoSpaceDN w:val="0"/>
        <w:adjustRightInd w:val="0"/>
        <w:rPr>
          <w:sz w:val="26"/>
          <w:szCs w:val="26"/>
          <w:lang/>
        </w:rPr>
      </w:pPr>
      <w:r>
        <w:rPr>
          <w:sz w:val="26"/>
          <w:szCs w:val="26"/>
          <w:lang/>
        </w:rPr>
        <w:t xml:space="preserve">- </w:t>
      </w:r>
      <w:proofErr w:type="spellStart"/>
      <w:r>
        <w:rPr>
          <w:sz w:val="26"/>
          <w:szCs w:val="26"/>
          <w:lang/>
        </w:rPr>
        <w:t>Referatul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aprobare</w:t>
      </w:r>
      <w:proofErr w:type="spellEnd"/>
      <w:r>
        <w:rPr>
          <w:sz w:val="26"/>
          <w:szCs w:val="26"/>
          <w:lang/>
        </w:rPr>
        <w:t xml:space="preserve"> al </w:t>
      </w:r>
      <w:proofErr w:type="spellStart"/>
      <w:r>
        <w:rPr>
          <w:sz w:val="26"/>
          <w:szCs w:val="26"/>
          <w:lang/>
        </w:rPr>
        <w:t>primarului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comunei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Petresti</w:t>
      </w:r>
      <w:proofErr w:type="spellEnd"/>
      <w:r w:rsidRPr="009A0D0F"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aprobarea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cuantumului</w:t>
      </w:r>
      <w:proofErr w:type="spellEnd"/>
    </w:p>
    <w:p w:rsidR="006E16F7" w:rsidRPr="009A0D0F" w:rsidRDefault="006E16F7" w:rsidP="006E16F7">
      <w:pPr>
        <w:autoSpaceDE w:val="0"/>
        <w:autoSpaceDN w:val="0"/>
        <w:adjustRightInd w:val="0"/>
        <w:rPr>
          <w:sz w:val="26"/>
          <w:szCs w:val="26"/>
          <w:lang/>
        </w:rPr>
      </w:pPr>
      <w:proofErr w:type="spellStart"/>
      <w:proofErr w:type="gramStart"/>
      <w:r>
        <w:rPr>
          <w:sz w:val="26"/>
          <w:szCs w:val="26"/>
          <w:lang/>
        </w:rPr>
        <w:t>taxei</w:t>
      </w:r>
      <w:proofErr w:type="spellEnd"/>
      <w:proofErr w:type="gramEnd"/>
      <w:r>
        <w:rPr>
          <w:sz w:val="26"/>
          <w:szCs w:val="26"/>
          <w:lang/>
        </w:rPr>
        <w:t xml:space="preserve"> de habitat  cu </w:t>
      </w:r>
      <w:proofErr w:type="spellStart"/>
      <w:r>
        <w:rPr>
          <w:sz w:val="26"/>
          <w:szCs w:val="26"/>
          <w:lang/>
        </w:rPr>
        <w:t>destinatie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speciala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salubrizare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pentru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anul</w:t>
      </w:r>
      <w:proofErr w:type="spellEnd"/>
      <w:r>
        <w:rPr>
          <w:sz w:val="26"/>
          <w:szCs w:val="26"/>
          <w:lang/>
        </w:rPr>
        <w:t xml:space="preserve"> 2021 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>-</w:t>
      </w:r>
      <w:proofErr w:type="spellStart"/>
      <w:r>
        <w:rPr>
          <w:sz w:val="26"/>
          <w:szCs w:val="26"/>
          <w:lang/>
        </w:rPr>
        <w:t>Raportul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proofErr w:type="gramStart"/>
      <w:r>
        <w:rPr>
          <w:sz w:val="26"/>
          <w:szCs w:val="26"/>
          <w:lang/>
        </w:rPr>
        <w:t>specialitate</w:t>
      </w:r>
      <w:proofErr w:type="spellEnd"/>
      <w:r>
        <w:rPr>
          <w:sz w:val="26"/>
          <w:szCs w:val="26"/>
          <w:lang/>
        </w:rPr>
        <w:t xml:space="preserve"> ,</w:t>
      </w:r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intocmit</w:t>
      </w:r>
      <w:proofErr w:type="spellEnd"/>
      <w:r>
        <w:rPr>
          <w:sz w:val="26"/>
          <w:szCs w:val="26"/>
          <w:lang/>
        </w:rPr>
        <w:t xml:space="preserve"> de dl </w:t>
      </w:r>
      <w:proofErr w:type="spellStart"/>
      <w:r>
        <w:rPr>
          <w:sz w:val="26"/>
          <w:szCs w:val="26"/>
          <w:lang/>
        </w:rPr>
        <w:t>Radu</w:t>
      </w:r>
      <w:proofErr w:type="spellEnd"/>
      <w:r>
        <w:rPr>
          <w:sz w:val="26"/>
          <w:szCs w:val="26"/>
          <w:lang/>
        </w:rPr>
        <w:t xml:space="preserve"> Gheorghe </w:t>
      </w:r>
      <w:proofErr w:type="spellStart"/>
      <w:r>
        <w:rPr>
          <w:sz w:val="26"/>
          <w:szCs w:val="26"/>
          <w:lang/>
        </w:rPr>
        <w:t>Valentin</w:t>
      </w:r>
      <w:proofErr w:type="spellEnd"/>
    </w:p>
    <w:p w:rsidR="006E16F7" w:rsidRDefault="006E16F7" w:rsidP="006E16F7">
      <w:pPr>
        <w:autoSpaceDE w:val="0"/>
        <w:autoSpaceDN w:val="0"/>
        <w:adjustRightInd w:val="0"/>
        <w:rPr>
          <w:rFonts w:cs="Calibri"/>
          <w:sz w:val="26"/>
          <w:szCs w:val="26"/>
          <w:lang/>
        </w:rPr>
      </w:pPr>
      <w:r>
        <w:rPr>
          <w:sz w:val="26"/>
          <w:szCs w:val="26"/>
          <w:lang/>
        </w:rPr>
        <w:t>-</w:t>
      </w:r>
      <w:proofErr w:type="spellStart"/>
      <w:proofErr w:type="gramStart"/>
      <w:r>
        <w:rPr>
          <w:sz w:val="26"/>
          <w:szCs w:val="26"/>
          <w:lang/>
        </w:rPr>
        <w:t>Raportul</w:t>
      </w:r>
      <w:proofErr w:type="spellEnd"/>
      <w:r>
        <w:rPr>
          <w:sz w:val="26"/>
          <w:szCs w:val="26"/>
          <w:lang/>
        </w:rPr>
        <w:t xml:space="preserve">  de</w:t>
      </w:r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avizare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favorabil</w:t>
      </w:r>
      <w:proofErr w:type="spellEnd"/>
      <w:r>
        <w:rPr>
          <w:sz w:val="26"/>
          <w:szCs w:val="26"/>
          <w:lang/>
        </w:rPr>
        <w:t xml:space="preserve"> al </w:t>
      </w:r>
      <w:proofErr w:type="spellStart"/>
      <w:r>
        <w:rPr>
          <w:sz w:val="26"/>
          <w:szCs w:val="26"/>
          <w:lang/>
        </w:rPr>
        <w:t>comisiilor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specialitate</w:t>
      </w:r>
      <w:proofErr w:type="spellEnd"/>
      <w:r>
        <w:rPr>
          <w:sz w:val="26"/>
          <w:szCs w:val="26"/>
          <w:lang/>
        </w:rPr>
        <w:t xml:space="preserve"> din </w:t>
      </w:r>
      <w:proofErr w:type="spellStart"/>
      <w:r>
        <w:rPr>
          <w:sz w:val="26"/>
          <w:szCs w:val="26"/>
          <w:lang/>
        </w:rPr>
        <w:t>cadrul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Consiliului</w:t>
      </w:r>
      <w:proofErr w:type="spellEnd"/>
      <w:r>
        <w:rPr>
          <w:sz w:val="26"/>
          <w:szCs w:val="26"/>
          <w:lang/>
        </w:rPr>
        <w:t xml:space="preserve"> local;</w:t>
      </w:r>
    </w:p>
    <w:p w:rsidR="006E16F7" w:rsidRDefault="006E16F7" w:rsidP="006E16F7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  <w:lang/>
        </w:rPr>
        <w:t xml:space="preserve">- </w:t>
      </w:r>
      <w:proofErr w:type="spellStart"/>
      <w:r>
        <w:rPr>
          <w:sz w:val="26"/>
          <w:szCs w:val="26"/>
          <w:lang/>
        </w:rPr>
        <w:t>Prevederile</w:t>
      </w:r>
      <w:proofErr w:type="spellEnd"/>
      <w:r>
        <w:rPr>
          <w:sz w:val="26"/>
          <w:szCs w:val="26"/>
          <w:lang/>
        </w:rPr>
        <w:t xml:space="preserve"> art.484, 485 din </w:t>
      </w:r>
      <w:proofErr w:type="spellStart"/>
      <w:r>
        <w:rPr>
          <w:sz w:val="26"/>
          <w:szCs w:val="26"/>
          <w:lang/>
        </w:rPr>
        <w:t>Legea</w:t>
      </w:r>
      <w:proofErr w:type="spellEnd"/>
      <w:r>
        <w:rPr>
          <w:sz w:val="26"/>
          <w:szCs w:val="26"/>
          <w:lang/>
        </w:rPr>
        <w:t xml:space="preserve"> nr.227/08.09.2015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Codul</w:t>
      </w:r>
      <w:proofErr w:type="spellEnd"/>
      <w:r>
        <w:rPr>
          <w:sz w:val="26"/>
          <w:szCs w:val="26"/>
          <w:lang/>
        </w:rPr>
        <w:t xml:space="preserve"> fiscal, cu </w:t>
      </w:r>
      <w:proofErr w:type="spellStart"/>
      <w:r>
        <w:rPr>
          <w:sz w:val="26"/>
          <w:szCs w:val="26"/>
          <w:lang/>
        </w:rPr>
        <w:t>modific</w:t>
      </w:r>
      <w:r>
        <w:rPr>
          <w:sz w:val="26"/>
          <w:szCs w:val="26"/>
        </w:rPr>
        <w:t>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completările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ulterioare</w:t>
      </w:r>
      <w:proofErr w:type="spellEnd"/>
    </w:p>
    <w:p w:rsidR="006E16F7" w:rsidRDefault="006E16F7" w:rsidP="006E16F7">
      <w:pPr>
        <w:autoSpaceDE w:val="0"/>
        <w:autoSpaceDN w:val="0"/>
        <w:adjustRightInd w:val="0"/>
        <w:rPr>
          <w:sz w:val="26"/>
          <w:szCs w:val="26"/>
          <w:lang/>
        </w:rPr>
      </w:pPr>
      <w:r>
        <w:rPr>
          <w:sz w:val="26"/>
          <w:szCs w:val="26"/>
          <w:lang/>
        </w:rPr>
        <w:t>-</w:t>
      </w:r>
      <w:proofErr w:type="spellStart"/>
      <w:r>
        <w:rPr>
          <w:sz w:val="26"/>
          <w:szCs w:val="26"/>
          <w:lang/>
        </w:rPr>
        <w:t>Prevederile</w:t>
      </w:r>
      <w:proofErr w:type="spellEnd"/>
      <w:r>
        <w:rPr>
          <w:sz w:val="26"/>
          <w:szCs w:val="26"/>
          <w:lang/>
        </w:rPr>
        <w:t xml:space="preserve"> art.30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art.16 </w:t>
      </w:r>
      <w:proofErr w:type="spellStart"/>
      <w:r>
        <w:rPr>
          <w:sz w:val="26"/>
          <w:szCs w:val="26"/>
          <w:lang/>
        </w:rPr>
        <w:t>alin</w:t>
      </w:r>
      <w:proofErr w:type="spellEnd"/>
      <w:r>
        <w:rPr>
          <w:sz w:val="26"/>
          <w:szCs w:val="26"/>
          <w:lang/>
        </w:rPr>
        <w:t xml:space="preserve"> 4 din </w:t>
      </w:r>
      <w:proofErr w:type="spellStart"/>
      <w:r>
        <w:rPr>
          <w:sz w:val="26"/>
          <w:szCs w:val="26"/>
          <w:lang/>
        </w:rPr>
        <w:t>Legea</w:t>
      </w:r>
      <w:proofErr w:type="spellEnd"/>
      <w:r>
        <w:rPr>
          <w:sz w:val="26"/>
          <w:szCs w:val="26"/>
          <w:lang/>
        </w:rPr>
        <w:t xml:space="preserve"> nr.273/2006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finanțele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publice</w:t>
      </w:r>
      <w:proofErr w:type="spellEnd"/>
      <w:r>
        <w:rPr>
          <w:sz w:val="26"/>
          <w:szCs w:val="26"/>
          <w:lang/>
        </w:rPr>
        <w:t xml:space="preserve"> locale, cu </w:t>
      </w:r>
      <w:proofErr w:type="spellStart"/>
      <w:r>
        <w:rPr>
          <w:sz w:val="26"/>
          <w:szCs w:val="26"/>
          <w:lang/>
        </w:rPr>
        <w:t>modificarile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completarile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ulterioare</w:t>
      </w:r>
      <w:proofErr w:type="spellEnd"/>
      <w:r>
        <w:rPr>
          <w:sz w:val="26"/>
          <w:szCs w:val="26"/>
          <w:lang/>
        </w:rPr>
        <w:t>;</w:t>
      </w:r>
    </w:p>
    <w:p w:rsidR="006E16F7" w:rsidRDefault="006E16F7" w:rsidP="006E16F7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  <w:lang/>
        </w:rPr>
        <w:t>-</w:t>
      </w:r>
      <w:proofErr w:type="spellStart"/>
      <w:r>
        <w:rPr>
          <w:sz w:val="26"/>
          <w:szCs w:val="26"/>
          <w:lang/>
        </w:rPr>
        <w:t>Prevederile</w:t>
      </w:r>
      <w:proofErr w:type="spellEnd"/>
      <w:r>
        <w:rPr>
          <w:sz w:val="26"/>
          <w:szCs w:val="26"/>
          <w:lang/>
        </w:rPr>
        <w:t xml:space="preserve"> art.2, </w:t>
      </w:r>
      <w:proofErr w:type="spellStart"/>
      <w:r>
        <w:rPr>
          <w:sz w:val="26"/>
          <w:szCs w:val="26"/>
          <w:lang/>
        </w:rPr>
        <w:t>alin</w:t>
      </w:r>
      <w:proofErr w:type="spellEnd"/>
      <w:proofErr w:type="gramStart"/>
      <w:r>
        <w:rPr>
          <w:sz w:val="26"/>
          <w:szCs w:val="26"/>
          <w:lang/>
        </w:rPr>
        <w:t>.(</w:t>
      </w:r>
      <w:proofErr w:type="gramEnd"/>
      <w:r>
        <w:rPr>
          <w:sz w:val="26"/>
          <w:szCs w:val="26"/>
          <w:lang/>
        </w:rPr>
        <w:t xml:space="preserve">1), art. </w:t>
      </w:r>
      <w:proofErr w:type="gramStart"/>
      <w:r>
        <w:rPr>
          <w:sz w:val="26"/>
          <w:szCs w:val="26"/>
          <w:lang/>
        </w:rPr>
        <w:t xml:space="preserve">6, </w:t>
      </w:r>
      <w:proofErr w:type="spellStart"/>
      <w:r>
        <w:rPr>
          <w:sz w:val="26"/>
          <w:szCs w:val="26"/>
          <w:lang/>
        </w:rPr>
        <w:t>alin</w:t>
      </w:r>
      <w:proofErr w:type="spellEnd"/>
      <w:r>
        <w:rPr>
          <w:sz w:val="26"/>
          <w:szCs w:val="26"/>
          <w:lang/>
        </w:rPr>
        <w:t>.</w:t>
      </w:r>
      <w:proofErr w:type="gramEnd"/>
      <w:r>
        <w:rPr>
          <w:sz w:val="26"/>
          <w:szCs w:val="26"/>
          <w:lang/>
        </w:rPr>
        <w:t xml:space="preserve"> (1) lit k, art. 8, </w:t>
      </w:r>
      <w:proofErr w:type="spellStart"/>
      <w:proofErr w:type="gramStart"/>
      <w:r>
        <w:rPr>
          <w:sz w:val="26"/>
          <w:szCs w:val="26"/>
          <w:lang/>
        </w:rPr>
        <w:t>alin</w:t>
      </w:r>
      <w:proofErr w:type="spellEnd"/>
      <w:r>
        <w:rPr>
          <w:sz w:val="26"/>
          <w:szCs w:val="26"/>
          <w:lang/>
        </w:rPr>
        <w:t xml:space="preserve"> .(</w:t>
      </w:r>
      <w:proofErr w:type="gramEnd"/>
      <w:r>
        <w:rPr>
          <w:sz w:val="26"/>
          <w:szCs w:val="26"/>
          <w:lang/>
        </w:rPr>
        <w:t xml:space="preserve">2), art. 25, lit. </w:t>
      </w:r>
      <w:proofErr w:type="gramStart"/>
      <w:r>
        <w:rPr>
          <w:sz w:val="26"/>
          <w:szCs w:val="26"/>
          <w:lang/>
        </w:rPr>
        <w:t>a</w:t>
      </w:r>
      <w:proofErr w:type="gramEnd"/>
      <w:r>
        <w:rPr>
          <w:sz w:val="26"/>
          <w:szCs w:val="26"/>
          <w:lang/>
        </w:rPr>
        <w:t xml:space="preserve"> din </w:t>
      </w:r>
      <w:proofErr w:type="spellStart"/>
      <w:r>
        <w:rPr>
          <w:sz w:val="26"/>
          <w:szCs w:val="26"/>
          <w:lang/>
        </w:rPr>
        <w:t>Legea</w:t>
      </w:r>
      <w:proofErr w:type="spellEnd"/>
      <w:r>
        <w:rPr>
          <w:sz w:val="26"/>
          <w:szCs w:val="26"/>
          <w:lang/>
        </w:rPr>
        <w:t xml:space="preserve"> nr. 101/2006,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serviciul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salubrizare</w:t>
      </w:r>
      <w:proofErr w:type="spellEnd"/>
      <w:r>
        <w:rPr>
          <w:sz w:val="26"/>
          <w:szCs w:val="26"/>
          <w:lang/>
        </w:rPr>
        <w:t xml:space="preserve"> a </w:t>
      </w:r>
      <w:proofErr w:type="spellStart"/>
      <w:r>
        <w:rPr>
          <w:sz w:val="26"/>
          <w:szCs w:val="26"/>
          <w:lang/>
        </w:rPr>
        <w:t>localit</w:t>
      </w:r>
      <w:r>
        <w:rPr>
          <w:sz w:val="26"/>
          <w:szCs w:val="26"/>
        </w:rPr>
        <w:t>ăţiilor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modificările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completările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ulterioare</w:t>
      </w:r>
      <w:proofErr w:type="spellEnd"/>
    </w:p>
    <w:p w:rsidR="006E16F7" w:rsidRDefault="006E16F7" w:rsidP="006E16F7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>
        <w:rPr>
          <w:sz w:val="26"/>
          <w:szCs w:val="26"/>
          <w:lang/>
        </w:rPr>
        <w:t>-</w:t>
      </w:r>
      <w:proofErr w:type="spellStart"/>
      <w:r>
        <w:rPr>
          <w:sz w:val="26"/>
          <w:szCs w:val="26"/>
          <w:lang/>
        </w:rPr>
        <w:t>Prevederile</w:t>
      </w:r>
      <w:proofErr w:type="spellEnd"/>
      <w:r>
        <w:rPr>
          <w:rFonts w:cs="Calibri"/>
          <w:sz w:val="26"/>
          <w:szCs w:val="26"/>
          <w:lang/>
        </w:rPr>
        <w:t xml:space="preserve"> Hot</w:t>
      </w:r>
      <w:proofErr w:type="spellStart"/>
      <w:r>
        <w:rPr>
          <w:rFonts w:cs="Calibri"/>
          <w:sz w:val="26"/>
          <w:szCs w:val="26"/>
        </w:rPr>
        <w:t>ărârii</w:t>
      </w:r>
      <w:proofErr w:type="spellEnd"/>
      <w:r>
        <w:rPr>
          <w:rFonts w:cs="Calibri"/>
          <w:sz w:val="26"/>
          <w:szCs w:val="26"/>
        </w:rPr>
        <w:t xml:space="preserve"> A.D.I nr. 330/17.12.2020 </w:t>
      </w:r>
      <w:proofErr w:type="spellStart"/>
      <w:r>
        <w:rPr>
          <w:rFonts w:cs="Calibri"/>
          <w:sz w:val="26"/>
          <w:szCs w:val="26"/>
        </w:rPr>
        <w:t>privind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stabilirea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si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aprobarea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cuantumului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taxei</w:t>
      </w:r>
      <w:proofErr w:type="spellEnd"/>
      <w:r>
        <w:rPr>
          <w:rFonts w:cs="Calibri"/>
          <w:sz w:val="26"/>
          <w:szCs w:val="26"/>
        </w:rPr>
        <w:t xml:space="preserve"> de habitat la </w:t>
      </w:r>
      <w:proofErr w:type="spellStart"/>
      <w:r>
        <w:rPr>
          <w:rFonts w:cs="Calibri"/>
          <w:sz w:val="26"/>
          <w:szCs w:val="26"/>
        </w:rPr>
        <w:t>nivel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județean</w:t>
      </w:r>
      <w:proofErr w:type="spellEnd"/>
      <w:r>
        <w:rPr>
          <w:rFonts w:cs="Calibri"/>
          <w:sz w:val="26"/>
          <w:szCs w:val="26"/>
        </w:rPr>
        <w:t xml:space="preserve">, cu </w:t>
      </w:r>
      <w:proofErr w:type="spellStart"/>
      <w:r>
        <w:rPr>
          <w:rFonts w:cs="Calibri"/>
          <w:sz w:val="26"/>
          <w:szCs w:val="26"/>
        </w:rPr>
        <w:t>destinație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specială</w:t>
      </w:r>
      <w:proofErr w:type="spellEnd"/>
      <w:r>
        <w:rPr>
          <w:rFonts w:cs="Calibri"/>
          <w:sz w:val="26"/>
          <w:szCs w:val="26"/>
        </w:rPr>
        <w:t xml:space="preserve"> de </w:t>
      </w:r>
      <w:proofErr w:type="spellStart"/>
      <w:r>
        <w:rPr>
          <w:rFonts w:cs="Calibri"/>
          <w:sz w:val="26"/>
          <w:szCs w:val="26"/>
        </w:rPr>
        <w:t>salubrizare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pentru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anul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gramStart"/>
      <w:r>
        <w:rPr>
          <w:rFonts w:cs="Calibri"/>
          <w:sz w:val="26"/>
          <w:szCs w:val="26"/>
        </w:rPr>
        <w:t>2021 ;</w:t>
      </w:r>
      <w:proofErr w:type="gramEnd"/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lang/>
        </w:rPr>
        <w:t>-</w:t>
      </w:r>
      <w:proofErr w:type="spellStart"/>
      <w:r>
        <w:rPr>
          <w:sz w:val="26"/>
          <w:szCs w:val="26"/>
          <w:lang/>
        </w:rPr>
        <w:t>Prevederile</w:t>
      </w:r>
      <w:proofErr w:type="spellEnd"/>
      <w:r>
        <w:rPr>
          <w:sz w:val="26"/>
          <w:szCs w:val="26"/>
          <w:lang/>
        </w:rPr>
        <w:t xml:space="preserve"> </w:t>
      </w:r>
      <w:proofErr w:type="gramStart"/>
      <w:r>
        <w:rPr>
          <w:sz w:val="26"/>
          <w:szCs w:val="26"/>
          <w:lang/>
        </w:rPr>
        <w:t>art.5 ,</w:t>
      </w:r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alin</w:t>
      </w:r>
      <w:proofErr w:type="spellEnd"/>
      <w:r>
        <w:rPr>
          <w:sz w:val="26"/>
          <w:szCs w:val="26"/>
          <w:lang/>
        </w:rPr>
        <w:t xml:space="preserve">.(7), lit. I, art.9, </w:t>
      </w:r>
      <w:proofErr w:type="spellStart"/>
      <w:r>
        <w:rPr>
          <w:sz w:val="26"/>
          <w:szCs w:val="26"/>
          <w:lang/>
        </w:rPr>
        <w:t>alin</w:t>
      </w:r>
      <w:proofErr w:type="spellEnd"/>
      <w:proofErr w:type="gramStart"/>
      <w:r>
        <w:rPr>
          <w:sz w:val="26"/>
          <w:szCs w:val="26"/>
          <w:lang/>
        </w:rPr>
        <w:t>.(</w:t>
      </w:r>
      <w:proofErr w:type="gramEnd"/>
      <w:r>
        <w:rPr>
          <w:sz w:val="26"/>
          <w:szCs w:val="26"/>
          <w:lang/>
        </w:rPr>
        <w:t xml:space="preserve">10), </w:t>
      </w:r>
      <w:proofErr w:type="spellStart"/>
      <w:r>
        <w:rPr>
          <w:sz w:val="26"/>
          <w:szCs w:val="26"/>
          <w:lang/>
        </w:rPr>
        <w:t>lit.c</w:t>
      </w:r>
      <w:proofErr w:type="spellEnd"/>
      <w:r>
        <w:rPr>
          <w:sz w:val="26"/>
          <w:szCs w:val="26"/>
          <w:lang/>
        </w:rPr>
        <w:t xml:space="preserve"> din </w:t>
      </w:r>
      <w:proofErr w:type="spellStart"/>
      <w:r>
        <w:rPr>
          <w:sz w:val="26"/>
          <w:szCs w:val="26"/>
          <w:lang/>
        </w:rPr>
        <w:t>Statutul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Asociatiei</w:t>
      </w:r>
      <w:proofErr w:type="spellEnd"/>
      <w:r>
        <w:rPr>
          <w:sz w:val="26"/>
          <w:szCs w:val="26"/>
          <w:lang/>
        </w:rPr>
        <w:t xml:space="preserve"> cu </w:t>
      </w:r>
      <w:proofErr w:type="spellStart"/>
      <w:r>
        <w:rPr>
          <w:sz w:val="26"/>
          <w:szCs w:val="26"/>
          <w:lang/>
        </w:rPr>
        <w:t>modificarile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completarile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ulterioare</w:t>
      </w:r>
      <w:proofErr w:type="spellEnd"/>
      <w:r>
        <w:rPr>
          <w:sz w:val="26"/>
          <w:szCs w:val="26"/>
          <w:lang/>
        </w:rPr>
        <w:t>;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 xml:space="preserve">- </w:t>
      </w:r>
      <w:proofErr w:type="spellStart"/>
      <w:proofErr w:type="gramStart"/>
      <w:r>
        <w:rPr>
          <w:sz w:val="26"/>
          <w:szCs w:val="26"/>
          <w:lang/>
        </w:rPr>
        <w:t>prevederile</w:t>
      </w:r>
      <w:proofErr w:type="spellEnd"/>
      <w:proofErr w:type="gramEnd"/>
      <w:r>
        <w:rPr>
          <w:sz w:val="26"/>
          <w:szCs w:val="26"/>
          <w:lang/>
        </w:rPr>
        <w:t xml:space="preserve"> art. 129 </w:t>
      </w:r>
      <w:proofErr w:type="spellStart"/>
      <w:r>
        <w:rPr>
          <w:sz w:val="26"/>
          <w:szCs w:val="26"/>
          <w:lang/>
        </w:rPr>
        <w:t>alin</w:t>
      </w:r>
      <w:proofErr w:type="spellEnd"/>
      <w:proofErr w:type="gramStart"/>
      <w:r>
        <w:rPr>
          <w:sz w:val="26"/>
          <w:szCs w:val="26"/>
          <w:lang/>
        </w:rPr>
        <w:t>.(</w:t>
      </w:r>
      <w:proofErr w:type="gramEnd"/>
      <w:r>
        <w:rPr>
          <w:sz w:val="26"/>
          <w:szCs w:val="26"/>
          <w:lang/>
        </w:rPr>
        <w:t xml:space="preserve">1)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alin</w:t>
      </w:r>
      <w:proofErr w:type="spellEnd"/>
      <w:r>
        <w:rPr>
          <w:sz w:val="26"/>
          <w:szCs w:val="26"/>
          <w:lang/>
        </w:rPr>
        <w:t xml:space="preserve">(4), </w:t>
      </w:r>
      <w:proofErr w:type="spellStart"/>
      <w:r>
        <w:rPr>
          <w:sz w:val="26"/>
          <w:szCs w:val="26"/>
          <w:lang/>
        </w:rPr>
        <w:t>lit.c</w:t>
      </w:r>
      <w:proofErr w:type="spellEnd"/>
      <w:r>
        <w:rPr>
          <w:sz w:val="26"/>
          <w:szCs w:val="26"/>
          <w:lang/>
        </w:rPr>
        <w:t xml:space="preserve"> din OUG nr. 57/2019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Codul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administrativ</w:t>
      </w:r>
      <w:proofErr w:type="spellEnd"/>
      <w:r>
        <w:rPr>
          <w:sz w:val="26"/>
          <w:szCs w:val="26"/>
          <w:lang/>
        </w:rPr>
        <w:t xml:space="preserve"> cu </w:t>
      </w:r>
      <w:proofErr w:type="spellStart"/>
      <w:r>
        <w:rPr>
          <w:sz w:val="26"/>
          <w:szCs w:val="26"/>
          <w:lang/>
        </w:rPr>
        <w:t>modificarile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completarile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ulterioare</w:t>
      </w:r>
      <w:proofErr w:type="spellEnd"/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proofErr w:type="gramStart"/>
      <w:r>
        <w:rPr>
          <w:sz w:val="26"/>
          <w:szCs w:val="26"/>
          <w:lang/>
        </w:rPr>
        <w:t xml:space="preserve">In </w:t>
      </w:r>
      <w:proofErr w:type="spellStart"/>
      <w:r>
        <w:rPr>
          <w:sz w:val="26"/>
          <w:szCs w:val="26"/>
          <w:lang/>
        </w:rPr>
        <w:t>temeiul</w:t>
      </w:r>
      <w:proofErr w:type="spellEnd"/>
      <w:r>
        <w:rPr>
          <w:sz w:val="26"/>
          <w:szCs w:val="26"/>
          <w:lang/>
        </w:rPr>
        <w:t xml:space="preserve"> art.</w:t>
      </w:r>
      <w:proofErr w:type="gramEnd"/>
      <w:r>
        <w:rPr>
          <w:sz w:val="26"/>
          <w:szCs w:val="26"/>
          <w:lang/>
        </w:rPr>
        <w:t xml:space="preserve"> 139, </w:t>
      </w:r>
      <w:proofErr w:type="spellStart"/>
      <w:r>
        <w:rPr>
          <w:sz w:val="26"/>
          <w:szCs w:val="26"/>
          <w:lang/>
        </w:rPr>
        <w:t>alin</w:t>
      </w:r>
      <w:proofErr w:type="spellEnd"/>
      <w:proofErr w:type="gramStart"/>
      <w:r>
        <w:rPr>
          <w:sz w:val="26"/>
          <w:szCs w:val="26"/>
          <w:lang/>
        </w:rPr>
        <w:t>.(</w:t>
      </w:r>
      <w:proofErr w:type="gramEnd"/>
      <w:r>
        <w:rPr>
          <w:sz w:val="26"/>
          <w:szCs w:val="26"/>
          <w:lang/>
        </w:rPr>
        <w:t xml:space="preserve">1) din OUG nr. 57/2019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Codul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administrativ</w:t>
      </w:r>
      <w:proofErr w:type="spellEnd"/>
      <w:r>
        <w:rPr>
          <w:sz w:val="26"/>
          <w:szCs w:val="26"/>
          <w:lang/>
        </w:rPr>
        <w:t xml:space="preserve"> cu </w:t>
      </w:r>
      <w:proofErr w:type="spellStart"/>
      <w:r>
        <w:rPr>
          <w:sz w:val="26"/>
          <w:szCs w:val="26"/>
          <w:lang/>
        </w:rPr>
        <w:t>modificarile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completarile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ulterioare</w:t>
      </w:r>
      <w:proofErr w:type="spellEnd"/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</w:p>
    <w:p w:rsidR="006E16F7" w:rsidRPr="00C8680A" w:rsidRDefault="006E16F7" w:rsidP="006E16F7">
      <w:pPr>
        <w:autoSpaceDE w:val="0"/>
        <w:autoSpaceDN w:val="0"/>
        <w:adjustRightInd w:val="0"/>
        <w:jc w:val="center"/>
        <w:rPr>
          <w:rFonts w:cs="Arial"/>
          <w:bCs/>
          <w:iCs/>
          <w:kern w:val="2"/>
          <w:sz w:val="26"/>
          <w:szCs w:val="26"/>
          <w:lang w:val="ro-RO"/>
        </w:rPr>
      </w:pPr>
      <w:r>
        <w:rPr>
          <w:rFonts w:cs="Arial"/>
          <w:bCs/>
          <w:iCs/>
          <w:kern w:val="2"/>
          <w:sz w:val="26"/>
          <w:szCs w:val="26"/>
          <w:lang/>
        </w:rPr>
        <w:t>PROPUNE</w:t>
      </w:r>
      <w:r w:rsidRPr="00C8680A">
        <w:rPr>
          <w:rFonts w:cs="Arial"/>
          <w:bCs/>
          <w:iCs/>
          <w:kern w:val="2"/>
          <w:sz w:val="26"/>
          <w:szCs w:val="26"/>
        </w:rPr>
        <w:t>:</w:t>
      </w:r>
    </w:p>
    <w:p w:rsidR="006E16F7" w:rsidRDefault="006E16F7" w:rsidP="006E16F7">
      <w:pPr>
        <w:autoSpaceDE w:val="0"/>
        <w:autoSpaceDN w:val="0"/>
        <w:adjustRightInd w:val="0"/>
        <w:ind w:left="360"/>
        <w:jc w:val="both"/>
        <w:rPr>
          <w:sz w:val="26"/>
          <w:szCs w:val="26"/>
          <w:lang/>
        </w:rPr>
      </w:pP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  <w:lang w:val="ro-RO"/>
        </w:rPr>
      </w:pPr>
      <w:r>
        <w:rPr>
          <w:bCs/>
          <w:sz w:val="26"/>
          <w:szCs w:val="26"/>
          <w:lang/>
        </w:rPr>
        <w:t xml:space="preserve">Art. </w:t>
      </w:r>
      <w:proofErr w:type="gramStart"/>
      <w:r>
        <w:rPr>
          <w:bCs/>
          <w:sz w:val="26"/>
          <w:szCs w:val="26"/>
          <w:lang/>
        </w:rPr>
        <w:t>1.(</w:t>
      </w:r>
      <w:proofErr w:type="gramEnd"/>
      <w:r>
        <w:rPr>
          <w:bCs/>
          <w:sz w:val="26"/>
          <w:szCs w:val="26"/>
          <w:lang/>
        </w:rPr>
        <w:t xml:space="preserve">1) </w:t>
      </w:r>
      <w:proofErr w:type="spellStart"/>
      <w:r>
        <w:rPr>
          <w:sz w:val="26"/>
          <w:szCs w:val="26"/>
          <w:lang/>
        </w:rPr>
        <w:t>Începand</w:t>
      </w:r>
      <w:proofErr w:type="spellEnd"/>
      <w:r>
        <w:rPr>
          <w:sz w:val="26"/>
          <w:szCs w:val="26"/>
          <w:lang/>
        </w:rPr>
        <w:t xml:space="preserve"> cu data </w:t>
      </w:r>
      <w:proofErr w:type="spellStart"/>
      <w:r>
        <w:rPr>
          <w:sz w:val="26"/>
          <w:szCs w:val="26"/>
          <w:lang/>
        </w:rPr>
        <w:t>de</w:t>
      </w:r>
      <w:proofErr w:type="spellEnd"/>
      <w:r>
        <w:rPr>
          <w:sz w:val="26"/>
          <w:szCs w:val="26"/>
          <w:lang/>
        </w:rPr>
        <w:t xml:space="preserve"> </w:t>
      </w:r>
      <w:r>
        <w:rPr>
          <w:bCs/>
          <w:sz w:val="26"/>
          <w:szCs w:val="26"/>
          <w:lang/>
        </w:rPr>
        <w:t>01.01.2021</w:t>
      </w:r>
      <w:r>
        <w:rPr>
          <w:sz w:val="26"/>
          <w:szCs w:val="26"/>
          <w:lang/>
        </w:rPr>
        <w:t xml:space="preserve"> se stabile</w:t>
      </w:r>
      <w:proofErr w:type="spellStart"/>
      <w:r>
        <w:rPr>
          <w:sz w:val="26"/>
          <w:szCs w:val="26"/>
        </w:rPr>
        <w:t>şte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cuantumul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taxei</w:t>
      </w:r>
      <w:proofErr w:type="spellEnd"/>
      <w:r>
        <w:rPr>
          <w:sz w:val="26"/>
          <w:szCs w:val="26"/>
        </w:rPr>
        <w:t xml:space="preserve"> de habitat cu </w:t>
      </w:r>
      <w:proofErr w:type="spellStart"/>
      <w:r>
        <w:rPr>
          <w:sz w:val="26"/>
          <w:szCs w:val="26"/>
        </w:rPr>
        <w:t>destinaţie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specială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salubrizare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aplicabilă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judeţul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Damboviţa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astfel</w:t>
      </w:r>
      <w:proofErr w:type="spellEnd"/>
      <w:r>
        <w:rPr>
          <w:sz w:val="26"/>
          <w:szCs w:val="26"/>
        </w:rPr>
        <w:t>:</w:t>
      </w:r>
    </w:p>
    <w:p w:rsidR="006E16F7" w:rsidRDefault="006E16F7" w:rsidP="006E16F7">
      <w:pPr>
        <w:numPr>
          <w:ilvl w:val="0"/>
          <w:numId w:val="1"/>
        </w:numPr>
        <w:tabs>
          <w:tab w:val="left" w:pos="720"/>
          <w:tab w:val="left" w:pos="990"/>
        </w:tabs>
        <w:autoSpaceDE w:val="0"/>
        <w:autoSpaceDN w:val="0"/>
        <w:adjustRightInd w:val="0"/>
        <w:ind w:left="990" w:right="142" w:hanging="360"/>
        <w:jc w:val="both"/>
        <w:rPr>
          <w:sz w:val="26"/>
          <w:szCs w:val="26"/>
        </w:rPr>
      </w:pPr>
      <w:r>
        <w:rPr>
          <w:sz w:val="26"/>
          <w:szCs w:val="26"/>
          <w:lang/>
        </w:rPr>
        <w:t>21lei/</w:t>
      </w:r>
      <w:proofErr w:type="spellStart"/>
      <w:r>
        <w:rPr>
          <w:sz w:val="26"/>
          <w:szCs w:val="26"/>
          <w:lang/>
        </w:rPr>
        <w:t>lun</w:t>
      </w:r>
      <w:proofErr w:type="spellEnd"/>
      <w:r>
        <w:rPr>
          <w:sz w:val="26"/>
          <w:szCs w:val="26"/>
        </w:rPr>
        <w:t>ă/</w:t>
      </w:r>
      <w:proofErr w:type="spellStart"/>
      <w:r>
        <w:rPr>
          <w:sz w:val="26"/>
          <w:szCs w:val="26"/>
        </w:rPr>
        <w:t>gospodarie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incluzand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comisionul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administrare</w:t>
      </w:r>
      <w:proofErr w:type="spellEnd"/>
      <w:r>
        <w:rPr>
          <w:sz w:val="26"/>
          <w:szCs w:val="26"/>
        </w:rPr>
        <w:t xml:space="preserve"> de 1,25lei/</w:t>
      </w:r>
      <w:proofErr w:type="spellStart"/>
      <w:r>
        <w:rPr>
          <w:sz w:val="26"/>
          <w:szCs w:val="26"/>
        </w:rPr>
        <w:t>lună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gospodarie</w:t>
      </w:r>
      <w:proofErr w:type="spellEnd"/>
      <w:r>
        <w:rPr>
          <w:sz w:val="26"/>
          <w:szCs w:val="26"/>
        </w:rPr>
        <w:t>);</w:t>
      </w:r>
    </w:p>
    <w:p w:rsidR="006E16F7" w:rsidRDefault="006E16F7" w:rsidP="006E16F7">
      <w:pPr>
        <w:numPr>
          <w:ilvl w:val="0"/>
          <w:numId w:val="1"/>
        </w:numPr>
        <w:tabs>
          <w:tab w:val="left" w:pos="720"/>
          <w:tab w:val="left" w:pos="990"/>
        </w:tabs>
        <w:autoSpaceDE w:val="0"/>
        <w:autoSpaceDN w:val="0"/>
        <w:adjustRightInd w:val="0"/>
        <w:ind w:left="990" w:right="142" w:hanging="360"/>
        <w:jc w:val="both"/>
        <w:rPr>
          <w:bCs/>
          <w:sz w:val="26"/>
          <w:szCs w:val="26"/>
        </w:rPr>
      </w:pPr>
      <w:r>
        <w:rPr>
          <w:sz w:val="26"/>
          <w:szCs w:val="26"/>
          <w:lang/>
        </w:rPr>
        <w:t>12 lei/</w:t>
      </w:r>
      <w:proofErr w:type="spellStart"/>
      <w:r>
        <w:rPr>
          <w:sz w:val="26"/>
          <w:szCs w:val="26"/>
          <w:lang/>
        </w:rPr>
        <w:t>lun</w:t>
      </w:r>
      <w:proofErr w:type="spellEnd"/>
      <w:r>
        <w:rPr>
          <w:sz w:val="26"/>
          <w:szCs w:val="26"/>
        </w:rPr>
        <w:t>ă/</w:t>
      </w:r>
      <w:proofErr w:type="spellStart"/>
      <w:r>
        <w:rPr>
          <w:sz w:val="26"/>
          <w:szCs w:val="26"/>
        </w:rPr>
        <w:t>gospodarie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persoanele</w:t>
      </w:r>
      <w:proofErr w:type="spellEnd"/>
      <w:r>
        <w:rPr>
          <w:sz w:val="26"/>
          <w:szCs w:val="26"/>
        </w:rPr>
        <w:t xml:space="preserve"> care </w:t>
      </w:r>
      <w:proofErr w:type="spellStart"/>
      <w:r>
        <w:rPr>
          <w:sz w:val="26"/>
          <w:szCs w:val="26"/>
        </w:rPr>
        <w:t>locuiesc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singure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intr</w:t>
      </w:r>
      <w:proofErr w:type="spellEnd"/>
      <w:r>
        <w:rPr>
          <w:sz w:val="26"/>
          <w:szCs w:val="26"/>
        </w:rPr>
        <w:t xml:space="preserve">-o </w:t>
      </w:r>
      <w:proofErr w:type="spellStart"/>
      <w:r>
        <w:rPr>
          <w:sz w:val="26"/>
          <w:szCs w:val="26"/>
        </w:rPr>
        <w:t>gospodărie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strainaşii</w:t>
      </w:r>
      <w:proofErr w:type="spellEnd"/>
      <w:r>
        <w:rPr>
          <w:sz w:val="26"/>
          <w:szCs w:val="26"/>
        </w:rPr>
        <w:t xml:space="preserve"> care </w:t>
      </w:r>
      <w:proofErr w:type="spellStart"/>
      <w:r>
        <w:rPr>
          <w:sz w:val="26"/>
          <w:szCs w:val="26"/>
        </w:rPr>
        <w:t>domiciliază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judeţul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Dâmboviţa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afara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judeţului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care</w:t>
      </w:r>
      <w:proofErr w:type="spellEnd"/>
      <w:r>
        <w:rPr>
          <w:sz w:val="26"/>
          <w:szCs w:val="26"/>
        </w:rPr>
        <w:t xml:space="preserve"> au </w:t>
      </w:r>
      <w:proofErr w:type="spellStart"/>
      <w:r>
        <w:rPr>
          <w:sz w:val="26"/>
          <w:szCs w:val="26"/>
        </w:rPr>
        <w:t>gospodarii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judeţului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Damboviţa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incluzand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comisionul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administrare</w:t>
      </w:r>
      <w:proofErr w:type="spellEnd"/>
      <w:r>
        <w:rPr>
          <w:sz w:val="26"/>
          <w:szCs w:val="26"/>
        </w:rPr>
        <w:t xml:space="preserve"> de 0,714 lei/</w:t>
      </w:r>
      <w:proofErr w:type="spellStart"/>
      <w:r>
        <w:rPr>
          <w:sz w:val="26"/>
          <w:szCs w:val="26"/>
        </w:rPr>
        <w:t>lună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gospodarie</w:t>
      </w:r>
      <w:proofErr w:type="spellEnd"/>
      <w:r>
        <w:rPr>
          <w:sz w:val="26"/>
          <w:szCs w:val="26"/>
        </w:rPr>
        <w:t>);</w:t>
      </w:r>
    </w:p>
    <w:p w:rsidR="006E16F7" w:rsidRDefault="006E16F7" w:rsidP="006E16F7">
      <w:pPr>
        <w:numPr>
          <w:ilvl w:val="0"/>
          <w:numId w:val="1"/>
        </w:numPr>
        <w:tabs>
          <w:tab w:val="left" w:pos="720"/>
          <w:tab w:val="left" w:pos="990"/>
        </w:tabs>
        <w:autoSpaceDE w:val="0"/>
        <w:autoSpaceDN w:val="0"/>
        <w:adjustRightInd w:val="0"/>
        <w:ind w:left="990" w:right="142" w:hanging="360"/>
        <w:jc w:val="both"/>
        <w:rPr>
          <w:sz w:val="26"/>
          <w:szCs w:val="26"/>
        </w:rPr>
      </w:pPr>
      <w:r>
        <w:rPr>
          <w:sz w:val="26"/>
          <w:szCs w:val="26"/>
          <w:lang/>
        </w:rPr>
        <w:t>12lei/</w:t>
      </w:r>
      <w:proofErr w:type="spellStart"/>
      <w:r>
        <w:rPr>
          <w:sz w:val="26"/>
          <w:szCs w:val="26"/>
          <w:lang/>
        </w:rPr>
        <w:t>lun</w:t>
      </w:r>
      <w:proofErr w:type="spellEnd"/>
      <w:r>
        <w:rPr>
          <w:sz w:val="26"/>
          <w:szCs w:val="26"/>
        </w:rPr>
        <w:t xml:space="preserve">ă/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gospodăriile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nelocuite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unde</w:t>
      </w:r>
      <w:proofErr w:type="spellEnd"/>
      <w:r>
        <w:rPr>
          <w:sz w:val="26"/>
          <w:szCs w:val="26"/>
        </w:rPr>
        <w:t xml:space="preserve"> nu s-a </w:t>
      </w:r>
      <w:proofErr w:type="spellStart"/>
      <w:r>
        <w:rPr>
          <w:sz w:val="26"/>
          <w:szCs w:val="26"/>
        </w:rPr>
        <w:t>dezbătut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succesiunea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există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moştenitori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incluzând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comisionul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administrare</w:t>
      </w:r>
      <w:proofErr w:type="spellEnd"/>
      <w:r>
        <w:rPr>
          <w:sz w:val="26"/>
          <w:szCs w:val="26"/>
        </w:rPr>
        <w:t xml:space="preserve"> de 0,714 lei/</w:t>
      </w:r>
      <w:proofErr w:type="spellStart"/>
      <w:r>
        <w:rPr>
          <w:sz w:val="26"/>
          <w:szCs w:val="26"/>
        </w:rPr>
        <w:t>lună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gospodarie</w:t>
      </w:r>
      <w:proofErr w:type="spellEnd"/>
      <w:r>
        <w:rPr>
          <w:sz w:val="26"/>
          <w:szCs w:val="26"/>
        </w:rPr>
        <w:t>);</w:t>
      </w:r>
    </w:p>
    <w:p w:rsidR="006E16F7" w:rsidRDefault="006E16F7" w:rsidP="006E16F7">
      <w:pPr>
        <w:numPr>
          <w:ilvl w:val="0"/>
          <w:numId w:val="1"/>
        </w:numPr>
        <w:tabs>
          <w:tab w:val="left" w:pos="720"/>
          <w:tab w:val="left" w:pos="990"/>
        </w:tabs>
        <w:autoSpaceDE w:val="0"/>
        <w:autoSpaceDN w:val="0"/>
        <w:adjustRightInd w:val="0"/>
        <w:ind w:left="990" w:right="142" w:hanging="360"/>
        <w:jc w:val="both"/>
        <w:rPr>
          <w:sz w:val="26"/>
          <w:szCs w:val="26"/>
        </w:rPr>
      </w:pPr>
      <w:r>
        <w:rPr>
          <w:sz w:val="26"/>
          <w:szCs w:val="26"/>
          <w:lang/>
        </w:rPr>
        <w:t>100 lei/</w:t>
      </w:r>
      <w:proofErr w:type="spellStart"/>
      <w:r>
        <w:rPr>
          <w:sz w:val="26"/>
          <w:szCs w:val="26"/>
          <w:lang/>
        </w:rPr>
        <w:t>lun</w:t>
      </w:r>
      <w:proofErr w:type="spellEnd"/>
      <w:r>
        <w:rPr>
          <w:sz w:val="26"/>
          <w:szCs w:val="26"/>
        </w:rPr>
        <w:t>ă/</w:t>
      </w:r>
      <w:proofErr w:type="spellStart"/>
      <w:r>
        <w:rPr>
          <w:sz w:val="26"/>
          <w:szCs w:val="26"/>
        </w:rPr>
        <w:t>institutii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finanţate</w:t>
      </w:r>
      <w:proofErr w:type="spellEnd"/>
      <w:r>
        <w:rPr>
          <w:sz w:val="26"/>
          <w:szCs w:val="26"/>
        </w:rPr>
        <w:t xml:space="preserve"> de la </w:t>
      </w:r>
      <w:proofErr w:type="spellStart"/>
      <w:r>
        <w:rPr>
          <w:sz w:val="26"/>
          <w:szCs w:val="26"/>
        </w:rPr>
        <w:t>buget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incluzand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comisionul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administrare</w:t>
      </w:r>
      <w:proofErr w:type="spellEnd"/>
      <w:r>
        <w:rPr>
          <w:sz w:val="26"/>
          <w:szCs w:val="26"/>
        </w:rPr>
        <w:t xml:space="preserve"> 5,95 lei/</w:t>
      </w:r>
      <w:proofErr w:type="spellStart"/>
      <w:r>
        <w:rPr>
          <w:sz w:val="26"/>
          <w:szCs w:val="26"/>
        </w:rPr>
        <w:t>lună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instituţie</w:t>
      </w:r>
      <w:proofErr w:type="spellEnd"/>
      <w:r>
        <w:rPr>
          <w:sz w:val="26"/>
          <w:szCs w:val="26"/>
        </w:rPr>
        <w:t>);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/>
        </w:rPr>
      </w:pPr>
      <w:r>
        <w:rPr>
          <w:color w:val="000000"/>
          <w:sz w:val="26"/>
          <w:szCs w:val="26"/>
          <w:lang/>
        </w:rPr>
        <w:tab/>
      </w:r>
    </w:p>
    <w:p w:rsidR="006E16F7" w:rsidRDefault="006E16F7" w:rsidP="006E16F7">
      <w:pPr>
        <w:autoSpaceDE w:val="0"/>
        <w:autoSpaceDN w:val="0"/>
        <w:adjustRightInd w:val="0"/>
        <w:ind w:left="426"/>
        <w:jc w:val="both"/>
        <w:rPr>
          <w:sz w:val="26"/>
          <w:szCs w:val="26"/>
          <w:lang/>
        </w:rPr>
      </w:pPr>
      <w:r>
        <w:rPr>
          <w:bCs/>
          <w:sz w:val="26"/>
          <w:szCs w:val="26"/>
          <w:lang/>
        </w:rPr>
        <w:lastRenderedPageBreak/>
        <w:t xml:space="preserve">       (2)</w:t>
      </w:r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Începând</w:t>
      </w:r>
      <w:proofErr w:type="spellEnd"/>
      <w:r>
        <w:rPr>
          <w:sz w:val="26"/>
          <w:szCs w:val="26"/>
          <w:lang/>
        </w:rPr>
        <w:t xml:space="preserve"> cu data </w:t>
      </w:r>
      <w:proofErr w:type="spellStart"/>
      <w:r>
        <w:rPr>
          <w:sz w:val="26"/>
          <w:szCs w:val="26"/>
          <w:lang/>
        </w:rPr>
        <w:t>de</w:t>
      </w:r>
      <w:proofErr w:type="spellEnd"/>
      <w:r>
        <w:rPr>
          <w:sz w:val="26"/>
          <w:szCs w:val="26"/>
          <w:lang/>
        </w:rPr>
        <w:t xml:space="preserve"> </w:t>
      </w:r>
      <w:r>
        <w:rPr>
          <w:bCs/>
          <w:sz w:val="26"/>
          <w:szCs w:val="26"/>
          <w:lang/>
        </w:rPr>
        <w:t xml:space="preserve">01.01.2021, </w:t>
      </w:r>
      <w:r>
        <w:rPr>
          <w:sz w:val="26"/>
          <w:szCs w:val="26"/>
          <w:lang/>
        </w:rPr>
        <w:t xml:space="preserve">se </w:t>
      </w:r>
      <w:proofErr w:type="spellStart"/>
      <w:r>
        <w:rPr>
          <w:sz w:val="26"/>
          <w:szCs w:val="26"/>
          <w:lang/>
        </w:rPr>
        <w:t>stabilește</w:t>
      </w:r>
      <w:proofErr w:type="spellEnd"/>
      <w:r>
        <w:rPr>
          <w:sz w:val="26"/>
          <w:szCs w:val="26"/>
          <w:lang/>
        </w:rPr>
        <w:t xml:space="preserve"> taxa de habitat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cuantum</w:t>
      </w:r>
      <w:proofErr w:type="spellEnd"/>
      <w:r>
        <w:rPr>
          <w:sz w:val="26"/>
          <w:szCs w:val="26"/>
          <w:lang/>
        </w:rPr>
        <w:t xml:space="preserve"> de </w:t>
      </w:r>
      <w:r>
        <w:rPr>
          <w:bCs/>
          <w:sz w:val="26"/>
          <w:szCs w:val="26"/>
          <w:lang/>
        </w:rPr>
        <w:t>40 lei</w:t>
      </w:r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pentru</w:t>
      </w:r>
      <w:proofErr w:type="spellEnd"/>
      <w:r>
        <w:rPr>
          <w:sz w:val="26"/>
          <w:szCs w:val="26"/>
          <w:lang/>
        </w:rPr>
        <w:t>:</w:t>
      </w:r>
    </w:p>
    <w:p w:rsidR="006E16F7" w:rsidRDefault="006E16F7" w:rsidP="006E16F7">
      <w:pPr>
        <w:autoSpaceDE w:val="0"/>
        <w:autoSpaceDN w:val="0"/>
        <w:adjustRightInd w:val="0"/>
        <w:ind w:left="426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>- ONG-</w:t>
      </w:r>
      <w:proofErr w:type="spellStart"/>
      <w:r>
        <w:rPr>
          <w:sz w:val="26"/>
          <w:szCs w:val="26"/>
          <w:lang/>
        </w:rPr>
        <w:t>urile</w:t>
      </w:r>
      <w:proofErr w:type="spellEnd"/>
      <w:r>
        <w:rPr>
          <w:sz w:val="26"/>
          <w:szCs w:val="26"/>
          <w:lang/>
        </w:rPr>
        <w:t xml:space="preserve"> care nu </w:t>
      </w:r>
      <w:proofErr w:type="spellStart"/>
      <w:r>
        <w:rPr>
          <w:sz w:val="26"/>
          <w:szCs w:val="26"/>
          <w:lang/>
        </w:rPr>
        <w:t>sunt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scutite</w:t>
      </w:r>
      <w:proofErr w:type="spellEnd"/>
      <w:r>
        <w:rPr>
          <w:sz w:val="26"/>
          <w:szCs w:val="26"/>
          <w:lang/>
        </w:rPr>
        <w:t xml:space="preserve"> conform </w:t>
      </w:r>
      <w:proofErr w:type="spellStart"/>
      <w:r>
        <w:rPr>
          <w:sz w:val="26"/>
          <w:szCs w:val="26"/>
          <w:lang/>
        </w:rPr>
        <w:t>prevederilor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Codului</w:t>
      </w:r>
      <w:proofErr w:type="spellEnd"/>
      <w:r>
        <w:rPr>
          <w:sz w:val="26"/>
          <w:szCs w:val="26"/>
          <w:lang/>
        </w:rPr>
        <w:t xml:space="preserve"> Fiscal;</w:t>
      </w:r>
    </w:p>
    <w:p w:rsidR="006E16F7" w:rsidRDefault="006E16F7" w:rsidP="006E16F7">
      <w:pPr>
        <w:autoSpaceDE w:val="0"/>
        <w:autoSpaceDN w:val="0"/>
        <w:adjustRightInd w:val="0"/>
        <w:ind w:left="426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/>
        </w:rPr>
        <w:t xml:space="preserve">- </w:t>
      </w:r>
      <w:proofErr w:type="spellStart"/>
      <w:proofErr w:type="gramStart"/>
      <w:r>
        <w:rPr>
          <w:sz w:val="26"/>
          <w:szCs w:val="26"/>
          <w:lang/>
        </w:rPr>
        <w:t>biserici</w:t>
      </w:r>
      <w:proofErr w:type="spellEnd"/>
      <w:proofErr w:type="gramEnd"/>
      <w:r>
        <w:rPr>
          <w:sz w:val="26"/>
          <w:szCs w:val="26"/>
          <w:lang/>
        </w:rPr>
        <w:t>, case de rug</w:t>
      </w:r>
      <w:proofErr w:type="spellStart"/>
      <w:r>
        <w:rPr>
          <w:sz w:val="26"/>
          <w:szCs w:val="26"/>
        </w:rPr>
        <w:t>ăciuni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cimitire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care taxa de habitat nu </w:t>
      </w:r>
      <w:proofErr w:type="spellStart"/>
      <w:r>
        <w:rPr>
          <w:sz w:val="26"/>
          <w:szCs w:val="26"/>
        </w:rPr>
        <w:t>este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suportată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locală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  <w:r>
        <w:rPr>
          <w:sz w:val="26"/>
          <w:szCs w:val="26"/>
          <w:lang/>
        </w:rPr>
        <w:t xml:space="preserve"> - </w:t>
      </w:r>
      <w:proofErr w:type="spellStart"/>
      <w:proofErr w:type="gramStart"/>
      <w:r>
        <w:rPr>
          <w:sz w:val="26"/>
          <w:szCs w:val="26"/>
          <w:lang/>
        </w:rPr>
        <w:t>biserici</w:t>
      </w:r>
      <w:proofErr w:type="spellEnd"/>
      <w:proofErr w:type="gramEnd"/>
      <w:r>
        <w:rPr>
          <w:sz w:val="26"/>
          <w:szCs w:val="26"/>
          <w:lang/>
        </w:rPr>
        <w:t>, case de rug</w:t>
      </w:r>
      <w:proofErr w:type="spellStart"/>
      <w:r>
        <w:rPr>
          <w:sz w:val="26"/>
          <w:szCs w:val="26"/>
        </w:rPr>
        <w:t>ăciuni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cimitire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care taxa de habitat </w:t>
      </w:r>
      <w:proofErr w:type="spellStart"/>
      <w:r>
        <w:rPr>
          <w:sz w:val="26"/>
          <w:szCs w:val="26"/>
        </w:rPr>
        <w:t>este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suportată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locală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care </w:t>
      </w:r>
      <w:proofErr w:type="spellStart"/>
      <w:r>
        <w:rPr>
          <w:sz w:val="26"/>
          <w:szCs w:val="26"/>
        </w:rPr>
        <w:t>administrația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locală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achită</w:t>
      </w:r>
      <w:proofErr w:type="spellEnd"/>
      <w:r>
        <w:rPr>
          <w:sz w:val="26"/>
          <w:szCs w:val="26"/>
        </w:rPr>
        <w:t xml:space="preserve"> taxa </w:t>
      </w:r>
      <w:proofErr w:type="spellStart"/>
      <w:r>
        <w:rPr>
          <w:sz w:val="26"/>
          <w:szCs w:val="26"/>
        </w:rPr>
        <w:t>prevăzută</w:t>
      </w:r>
      <w:proofErr w:type="spellEnd"/>
    </w:p>
    <w:p w:rsidR="006E16F7" w:rsidRDefault="006E16F7" w:rsidP="006E16F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  Art.2.(1</w:t>
      </w:r>
      <w:r>
        <w:rPr>
          <w:color w:val="000000"/>
          <w:sz w:val="26"/>
          <w:szCs w:val="26"/>
          <w:lang/>
        </w:rPr>
        <w:t xml:space="preserve">) </w:t>
      </w:r>
      <w:proofErr w:type="spellStart"/>
      <w:r>
        <w:rPr>
          <w:color w:val="000000"/>
          <w:sz w:val="26"/>
          <w:szCs w:val="26"/>
          <w:lang/>
        </w:rPr>
        <w:t>Agen</w:t>
      </w:r>
      <w:r>
        <w:rPr>
          <w:color w:val="000000"/>
          <w:sz w:val="26"/>
          <w:szCs w:val="26"/>
        </w:rPr>
        <w:t>ţii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economici</w:t>
      </w:r>
      <w:proofErr w:type="spellEnd"/>
      <w:r>
        <w:rPr>
          <w:color w:val="000000"/>
          <w:sz w:val="26"/>
          <w:szCs w:val="26"/>
        </w:rPr>
        <w:t xml:space="preserve"> care </w:t>
      </w:r>
      <w:proofErr w:type="spellStart"/>
      <w:r>
        <w:rPr>
          <w:color w:val="000000"/>
          <w:sz w:val="26"/>
          <w:szCs w:val="26"/>
        </w:rPr>
        <w:t>generează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deşeuri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menajere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municipale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similare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şi</w:t>
      </w:r>
      <w:proofErr w:type="spellEnd"/>
      <w:r>
        <w:rPr>
          <w:color w:val="000000"/>
          <w:sz w:val="26"/>
          <w:szCs w:val="26"/>
        </w:rPr>
        <w:t xml:space="preserve"> nu au contract </w:t>
      </w:r>
      <w:proofErr w:type="spellStart"/>
      <w:r>
        <w:rPr>
          <w:color w:val="000000"/>
          <w:sz w:val="26"/>
          <w:szCs w:val="26"/>
        </w:rPr>
        <w:t>incheiat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operatorii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autorizaţi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colectare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transport care </w:t>
      </w:r>
      <w:proofErr w:type="spellStart"/>
      <w:r>
        <w:rPr>
          <w:color w:val="000000"/>
          <w:sz w:val="26"/>
          <w:szCs w:val="26"/>
        </w:rPr>
        <w:t>operează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raza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Judeţului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Dâmboviţa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vor</w:t>
      </w:r>
      <w:proofErr w:type="spellEnd"/>
      <w:r>
        <w:rPr>
          <w:color w:val="000000"/>
          <w:sz w:val="26"/>
          <w:szCs w:val="26"/>
        </w:rPr>
        <w:t xml:space="preserve"> fi </w:t>
      </w:r>
      <w:proofErr w:type="spellStart"/>
      <w:r>
        <w:rPr>
          <w:color w:val="000000"/>
          <w:sz w:val="26"/>
          <w:szCs w:val="26"/>
        </w:rPr>
        <w:t>taxaţi</w:t>
      </w:r>
      <w:proofErr w:type="spellEnd"/>
      <w:r>
        <w:rPr>
          <w:color w:val="000000"/>
          <w:sz w:val="26"/>
          <w:szCs w:val="26"/>
        </w:rPr>
        <w:t xml:space="preserve">  cu 40 lei / </w:t>
      </w:r>
      <w:proofErr w:type="spellStart"/>
      <w:r>
        <w:rPr>
          <w:color w:val="000000"/>
          <w:sz w:val="26"/>
          <w:szCs w:val="26"/>
        </w:rPr>
        <w:t>lună</w:t>
      </w:r>
      <w:proofErr w:type="spellEnd"/>
      <w:r>
        <w:rPr>
          <w:color w:val="000000"/>
          <w:sz w:val="26"/>
          <w:szCs w:val="26"/>
        </w:rPr>
        <w:t xml:space="preserve">, conform </w:t>
      </w:r>
      <w:proofErr w:type="spellStart"/>
      <w:r>
        <w:rPr>
          <w:color w:val="000000"/>
          <w:sz w:val="26"/>
          <w:szCs w:val="26"/>
        </w:rPr>
        <w:t>taxei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operatorului</w:t>
      </w:r>
      <w:proofErr w:type="spellEnd"/>
      <w:r>
        <w:rPr>
          <w:color w:val="000000"/>
          <w:sz w:val="26"/>
          <w:szCs w:val="26"/>
        </w:rPr>
        <w:t xml:space="preserve"> care are </w:t>
      </w:r>
      <w:proofErr w:type="spellStart"/>
      <w:r>
        <w:rPr>
          <w:color w:val="000000"/>
          <w:sz w:val="26"/>
          <w:szCs w:val="26"/>
        </w:rPr>
        <w:t>exclusivitate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raza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judeţului</w:t>
      </w:r>
      <w:proofErr w:type="spellEnd"/>
      <w:r>
        <w:rPr>
          <w:color w:val="000000"/>
          <w:sz w:val="26"/>
          <w:szCs w:val="26"/>
        </w:rPr>
        <w:t>.</w:t>
      </w:r>
    </w:p>
    <w:p w:rsidR="006E16F7" w:rsidRDefault="006E16F7" w:rsidP="006E16F7">
      <w:pPr>
        <w:tabs>
          <w:tab w:val="left" w:pos="1485"/>
        </w:tabs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            (2</w:t>
      </w:r>
      <w:r>
        <w:rPr>
          <w:color w:val="000000"/>
          <w:sz w:val="26"/>
          <w:szCs w:val="26"/>
          <w:lang/>
        </w:rPr>
        <w:t xml:space="preserve">) </w:t>
      </w:r>
      <w:proofErr w:type="spellStart"/>
      <w:r>
        <w:rPr>
          <w:color w:val="000000"/>
          <w:sz w:val="26"/>
          <w:szCs w:val="26"/>
          <w:lang/>
        </w:rPr>
        <w:t>Agen</w:t>
      </w:r>
      <w:r>
        <w:rPr>
          <w:color w:val="000000"/>
          <w:sz w:val="26"/>
          <w:szCs w:val="26"/>
        </w:rPr>
        <w:t>ţii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economici</w:t>
      </w:r>
      <w:proofErr w:type="spellEnd"/>
      <w:r>
        <w:rPr>
          <w:color w:val="000000"/>
          <w:sz w:val="26"/>
          <w:szCs w:val="26"/>
        </w:rPr>
        <w:t xml:space="preserve"> care </w:t>
      </w:r>
      <w:proofErr w:type="spellStart"/>
      <w:r>
        <w:rPr>
          <w:color w:val="000000"/>
          <w:sz w:val="26"/>
          <w:szCs w:val="26"/>
        </w:rPr>
        <w:t>işi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desfasoară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activitatea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mai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multe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puncte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lucru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achita</w:t>
      </w:r>
      <w:proofErr w:type="spellEnd"/>
      <w:r>
        <w:rPr>
          <w:color w:val="000000"/>
          <w:sz w:val="26"/>
          <w:szCs w:val="26"/>
        </w:rPr>
        <w:t xml:space="preserve"> c/</w:t>
      </w:r>
      <w:proofErr w:type="spellStart"/>
      <w:r>
        <w:rPr>
          <w:color w:val="000000"/>
          <w:sz w:val="26"/>
          <w:szCs w:val="26"/>
        </w:rPr>
        <w:t>val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taxei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fiecare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punct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lucru</w:t>
      </w:r>
      <w:proofErr w:type="spellEnd"/>
      <w:r>
        <w:rPr>
          <w:color w:val="000000"/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         (3</w:t>
      </w:r>
      <w:r>
        <w:rPr>
          <w:color w:val="000000"/>
          <w:sz w:val="26"/>
          <w:szCs w:val="26"/>
          <w:lang/>
        </w:rPr>
        <w:t xml:space="preserve">) </w:t>
      </w:r>
      <w:proofErr w:type="spellStart"/>
      <w:r>
        <w:rPr>
          <w:color w:val="000000"/>
          <w:sz w:val="26"/>
          <w:szCs w:val="26"/>
          <w:lang/>
        </w:rPr>
        <w:t>Agen</w:t>
      </w:r>
      <w:r>
        <w:rPr>
          <w:color w:val="000000"/>
          <w:sz w:val="26"/>
          <w:szCs w:val="26"/>
        </w:rPr>
        <w:t>ţii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economici</w:t>
      </w:r>
      <w:proofErr w:type="spellEnd"/>
      <w:r>
        <w:rPr>
          <w:color w:val="000000"/>
          <w:sz w:val="26"/>
          <w:szCs w:val="26"/>
        </w:rPr>
        <w:t xml:space="preserve"> care nu au </w:t>
      </w:r>
      <w:proofErr w:type="spellStart"/>
      <w:r>
        <w:rPr>
          <w:color w:val="000000"/>
          <w:sz w:val="26"/>
          <w:szCs w:val="26"/>
        </w:rPr>
        <w:t>incheiat</w:t>
      </w:r>
      <w:proofErr w:type="spellEnd"/>
      <w:r>
        <w:rPr>
          <w:color w:val="000000"/>
          <w:sz w:val="26"/>
          <w:szCs w:val="26"/>
        </w:rPr>
        <w:t xml:space="preserve"> contract cu </w:t>
      </w:r>
      <w:proofErr w:type="spellStart"/>
      <w:r>
        <w:rPr>
          <w:color w:val="000000"/>
          <w:sz w:val="26"/>
          <w:szCs w:val="26"/>
        </w:rPr>
        <w:t>operatorii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autorizaţi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colectare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transport </w:t>
      </w:r>
      <w:proofErr w:type="spellStart"/>
      <w:r>
        <w:rPr>
          <w:color w:val="000000"/>
          <w:sz w:val="26"/>
          <w:szCs w:val="26"/>
        </w:rPr>
        <w:t>vor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achita</w:t>
      </w:r>
      <w:proofErr w:type="spellEnd"/>
      <w:r>
        <w:rPr>
          <w:color w:val="000000"/>
          <w:sz w:val="26"/>
          <w:szCs w:val="26"/>
        </w:rPr>
        <w:t xml:space="preserve"> taxa de 40 lei / </w:t>
      </w:r>
      <w:proofErr w:type="spellStart"/>
      <w:r>
        <w:rPr>
          <w:color w:val="000000"/>
          <w:sz w:val="26"/>
          <w:szCs w:val="26"/>
        </w:rPr>
        <w:t>lună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operatorul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colectare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incasare</w:t>
      </w:r>
      <w:proofErr w:type="spellEnd"/>
      <w:r>
        <w:rPr>
          <w:color w:val="000000"/>
          <w:sz w:val="26"/>
          <w:szCs w:val="26"/>
        </w:rPr>
        <w:t xml:space="preserve"> , SC </w:t>
      </w:r>
      <w:proofErr w:type="spellStart"/>
      <w:r>
        <w:rPr>
          <w:color w:val="000000"/>
          <w:sz w:val="26"/>
          <w:szCs w:val="26"/>
        </w:rPr>
        <w:t>Electrica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Furnizare</w:t>
      </w:r>
      <w:proofErr w:type="spellEnd"/>
      <w:r>
        <w:rPr>
          <w:color w:val="000000"/>
          <w:sz w:val="26"/>
          <w:szCs w:val="26"/>
        </w:rPr>
        <w:t xml:space="preserve"> SA, </w:t>
      </w:r>
      <w:proofErr w:type="spellStart"/>
      <w:r>
        <w:rPr>
          <w:color w:val="000000"/>
          <w:sz w:val="26"/>
          <w:szCs w:val="26"/>
        </w:rPr>
        <w:t>suportând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comisionul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incasare</w:t>
      </w:r>
      <w:proofErr w:type="spellEnd"/>
      <w:r>
        <w:rPr>
          <w:color w:val="000000"/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/>
        </w:rPr>
      </w:pPr>
      <w:r>
        <w:rPr>
          <w:color w:val="000000"/>
          <w:sz w:val="26"/>
          <w:szCs w:val="26"/>
          <w:lang/>
        </w:rPr>
        <w:t xml:space="preserve">                  (4) </w:t>
      </w:r>
      <w:proofErr w:type="spellStart"/>
      <w:r>
        <w:rPr>
          <w:color w:val="000000"/>
          <w:sz w:val="26"/>
          <w:szCs w:val="26"/>
          <w:lang/>
        </w:rPr>
        <w:t>Comisionul</w:t>
      </w:r>
      <w:proofErr w:type="spellEnd"/>
      <w:r>
        <w:rPr>
          <w:color w:val="000000"/>
          <w:sz w:val="26"/>
          <w:szCs w:val="26"/>
          <w:lang/>
        </w:rPr>
        <w:t xml:space="preserve"> de </w:t>
      </w:r>
      <w:proofErr w:type="spellStart"/>
      <w:r>
        <w:rPr>
          <w:color w:val="000000"/>
          <w:sz w:val="26"/>
          <w:szCs w:val="26"/>
          <w:lang/>
        </w:rPr>
        <w:t>incasare</w:t>
      </w:r>
      <w:proofErr w:type="spellEnd"/>
      <w:r>
        <w:rPr>
          <w:color w:val="000000"/>
          <w:sz w:val="26"/>
          <w:szCs w:val="26"/>
          <w:lang/>
        </w:rPr>
        <w:t xml:space="preserve"> se </w:t>
      </w:r>
      <w:proofErr w:type="spellStart"/>
      <w:proofErr w:type="gramStart"/>
      <w:r>
        <w:rPr>
          <w:color w:val="000000"/>
          <w:sz w:val="26"/>
          <w:szCs w:val="26"/>
          <w:lang/>
        </w:rPr>
        <w:t>va</w:t>
      </w:r>
      <w:proofErr w:type="spellEnd"/>
      <w:proofErr w:type="gramEnd"/>
      <w:r>
        <w:rPr>
          <w:color w:val="000000"/>
          <w:sz w:val="26"/>
          <w:szCs w:val="26"/>
          <w:lang/>
        </w:rPr>
        <w:t xml:space="preserve"> deduce din </w:t>
      </w:r>
      <w:proofErr w:type="spellStart"/>
      <w:r>
        <w:rPr>
          <w:color w:val="000000"/>
          <w:sz w:val="26"/>
          <w:szCs w:val="26"/>
          <w:lang/>
        </w:rPr>
        <w:t>incasarile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efectuate</w:t>
      </w:r>
      <w:proofErr w:type="spellEnd"/>
      <w:r>
        <w:rPr>
          <w:color w:val="000000"/>
          <w:sz w:val="26"/>
          <w:szCs w:val="26"/>
          <w:lang/>
        </w:rPr>
        <w:t xml:space="preserve"> de la </w:t>
      </w:r>
      <w:proofErr w:type="spellStart"/>
      <w:r>
        <w:rPr>
          <w:color w:val="000000"/>
          <w:sz w:val="26"/>
          <w:szCs w:val="26"/>
          <w:lang/>
        </w:rPr>
        <w:t>agentii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economici</w:t>
      </w:r>
      <w:proofErr w:type="spellEnd"/>
      <w:r>
        <w:rPr>
          <w:color w:val="000000"/>
          <w:sz w:val="26"/>
          <w:szCs w:val="26"/>
          <w:lang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  <w:lang w:val="ro-RO"/>
        </w:rPr>
      </w:pPr>
      <w:r>
        <w:rPr>
          <w:bCs/>
          <w:color w:val="000000"/>
          <w:sz w:val="26"/>
          <w:szCs w:val="26"/>
          <w:lang/>
        </w:rPr>
        <w:t xml:space="preserve">           Art.3.</w:t>
      </w:r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Gospod</w:t>
      </w:r>
      <w:r>
        <w:rPr>
          <w:color w:val="000000"/>
          <w:sz w:val="26"/>
          <w:szCs w:val="26"/>
        </w:rPr>
        <w:t>ăriile</w:t>
      </w:r>
      <w:proofErr w:type="spellEnd"/>
      <w:r>
        <w:rPr>
          <w:color w:val="000000"/>
          <w:sz w:val="26"/>
          <w:szCs w:val="26"/>
        </w:rPr>
        <w:t xml:space="preserve"> ale </w:t>
      </w:r>
      <w:proofErr w:type="spellStart"/>
      <w:r>
        <w:rPr>
          <w:color w:val="000000"/>
          <w:sz w:val="26"/>
          <w:szCs w:val="26"/>
        </w:rPr>
        <w:t>caror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proprietari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sunt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plecaţi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impreună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familia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străinatate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datorează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taxă</w:t>
      </w:r>
      <w:proofErr w:type="spellEnd"/>
      <w:r>
        <w:rPr>
          <w:color w:val="000000"/>
          <w:sz w:val="26"/>
          <w:szCs w:val="26"/>
        </w:rPr>
        <w:t xml:space="preserve"> de habitat in </w:t>
      </w:r>
      <w:proofErr w:type="spellStart"/>
      <w:r>
        <w:rPr>
          <w:color w:val="000000"/>
          <w:sz w:val="26"/>
          <w:szCs w:val="26"/>
        </w:rPr>
        <w:t>cuantum</w:t>
      </w:r>
      <w:proofErr w:type="spellEnd"/>
      <w:r>
        <w:rPr>
          <w:color w:val="000000"/>
          <w:sz w:val="26"/>
          <w:szCs w:val="26"/>
        </w:rPr>
        <w:t xml:space="preserve"> de 8 lei/</w:t>
      </w:r>
      <w:proofErr w:type="spellStart"/>
      <w:r>
        <w:rPr>
          <w:color w:val="000000"/>
          <w:sz w:val="26"/>
          <w:szCs w:val="26"/>
        </w:rPr>
        <w:t>lună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gospodarie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incluzand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comisionul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administrare</w:t>
      </w:r>
      <w:proofErr w:type="spellEnd"/>
      <w:r>
        <w:rPr>
          <w:sz w:val="26"/>
          <w:szCs w:val="26"/>
        </w:rPr>
        <w:t xml:space="preserve"> 0,476 lei/</w:t>
      </w:r>
      <w:proofErr w:type="spellStart"/>
      <w:r>
        <w:rPr>
          <w:sz w:val="26"/>
          <w:szCs w:val="26"/>
        </w:rPr>
        <w:t>lună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gospodarie</w:t>
      </w:r>
      <w:proofErr w:type="spellEnd"/>
      <w:r>
        <w:rPr>
          <w:sz w:val="26"/>
          <w:szCs w:val="26"/>
        </w:rPr>
        <w:t>);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/>
        </w:rPr>
        <w:t xml:space="preserve">           </w:t>
      </w:r>
      <w:r>
        <w:rPr>
          <w:bCs/>
          <w:color w:val="000000"/>
          <w:sz w:val="26"/>
          <w:szCs w:val="26"/>
          <w:lang/>
        </w:rPr>
        <w:t xml:space="preserve">Art. 4 (1) </w:t>
      </w:r>
      <w:proofErr w:type="spellStart"/>
      <w:r>
        <w:rPr>
          <w:color w:val="000000"/>
          <w:sz w:val="26"/>
          <w:szCs w:val="26"/>
          <w:lang/>
        </w:rPr>
        <w:t>Comisionul</w:t>
      </w:r>
      <w:proofErr w:type="spellEnd"/>
      <w:r>
        <w:rPr>
          <w:color w:val="000000"/>
          <w:sz w:val="26"/>
          <w:szCs w:val="26"/>
          <w:lang/>
        </w:rPr>
        <w:t xml:space="preserve"> de </w:t>
      </w:r>
      <w:proofErr w:type="spellStart"/>
      <w:r>
        <w:rPr>
          <w:color w:val="000000"/>
          <w:sz w:val="26"/>
          <w:szCs w:val="26"/>
          <w:lang/>
        </w:rPr>
        <w:t>administrare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cuvenit</w:t>
      </w:r>
      <w:proofErr w:type="spellEnd"/>
      <w:r>
        <w:rPr>
          <w:color w:val="000000"/>
          <w:sz w:val="26"/>
          <w:szCs w:val="26"/>
          <w:lang/>
        </w:rPr>
        <w:t xml:space="preserve"> U.A.T </w:t>
      </w:r>
      <w:proofErr w:type="spellStart"/>
      <w:r>
        <w:rPr>
          <w:color w:val="000000"/>
          <w:sz w:val="26"/>
          <w:szCs w:val="26"/>
          <w:lang/>
        </w:rPr>
        <w:t>Petresti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este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  <w:lang/>
        </w:rPr>
        <w:t>eliminat</w:t>
      </w:r>
      <w:proofErr w:type="spellEnd"/>
      <w:r>
        <w:rPr>
          <w:color w:val="000000"/>
          <w:sz w:val="26"/>
          <w:szCs w:val="26"/>
          <w:lang/>
        </w:rPr>
        <w:t xml:space="preserve"> ,</w:t>
      </w:r>
      <w:proofErr w:type="gramEnd"/>
      <w:r>
        <w:rPr>
          <w:color w:val="000000"/>
          <w:sz w:val="26"/>
          <w:szCs w:val="26"/>
          <w:lang/>
        </w:rPr>
        <w:t xml:space="preserve"> r</w:t>
      </w:r>
      <w:proofErr w:type="spellStart"/>
      <w:r>
        <w:rPr>
          <w:color w:val="000000"/>
          <w:sz w:val="26"/>
          <w:szCs w:val="26"/>
        </w:rPr>
        <w:t>ămânand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comisionul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achitat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operatorului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facturare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incasare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taxei</w:t>
      </w:r>
      <w:proofErr w:type="spellEnd"/>
      <w:r>
        <w:rPr>
          <w:color w:val="000000"/>
          <w:sz w:val="26"/>
          <w:szCs w:val="26"/>
        </w:rPr>
        <w:t xml:space="preserve"> de habitat.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            (2)</w:t>
      </w:r>
      <w:r>
        <w:rPr>
          <w:color w:val="000000"/>
          <w:sz w:val="26"/>
          <w:szCs w:val="26"/>
          <w:lang/>
        </w:rPr>
        <w:t xml:space="preserve"> In </w:t>
      </w:r>
      <w:proofErr w:type="spellStart"/>
      <w:r>
        <w:rPr>
          <w:color w:val="000000"/>
          <w:sz w:val="26"/>
          <w:szCs w:val="26"/>
          <w:lang/>
        </w:rPr>
        <w:t>situa</w:t>
      </w:r>
      <w:r>
        <w:rPr>
          <w:color w:val="000000"/>
          <w:sz w:val="26"/>
          <w:szCs w:val="26"/>
        </w:rPr>
        <w:t>ţia</w:t>
      </w:r>
      <w:proofErr w:type="spellEnd"/>
      <w:r>
        <w:rPr>
          <w:color w:val="000000"/>
          <w:sz w:val="26"/>
          <w:szCs w:val="26"/>
        </w:rPr>
        <w:t xml:space="preserve"> in care taxa de habitat </w:t>
      </w:r>
      <w:proofErr w:type="spellStart"/>
      <w:proofErr w:type="gramStart"/>
      <w:r>
        <w:rPr>
          <w:color w:val="000000"/>
          <w:sz w:val="26"/>
          <w:szCs w:val="26"/>
        </w:rPr>
        <w:t>este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incasată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Biroul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contabilitate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comisionul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administrare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ce</w:t>
      </w:r>
      <w:proofErr w:type="spellEnd"/>
      <w:r>
        <w:rPr>
          <w:color w:val="000000"/>
          <w:sz w:val="26"/>
          <w:szCs w:val="26"/>
        </w:rPr>
        <w:t xml:space="preserve"> s-</w:t>
      </w:r>
      <w:proofErr w:type="spellStart"/>
      <w:r>
        <w:rPr>
          <w:color w:val="000000"/>
          <w:sz w:val="26"/>
          <w:szCs w:val="26"/>
        </w:rPr>
        <w:t>ar</w:t>
      </w:r>
      <w:proofErr w:type="spellEnd"/>
      <w:r>
        <w:rPr>
          <w:color w:val="000000"/>
          <w:sz w:val="26"/>
          <w:szCs w:val="26"/>
        </w:rPr>
        <w:t xml:space="preserve"> fi </w:t>
      </w:r>
      <w:proofErr w:type="spellStart"/>
      <w:r>
        <w:rPr>
          <w:color w:val="000000"/>
          <w:sz w:val="26"/>
          <w:szCs w:val="26"/>
        </w:rPr>
        <w:t>achitat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operatorului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facturare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incasare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ramane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dispozitia</w:t>
      </w:r>
      <w:proofErr w:type="spellEnd"/>
      <w:r>
        <w:rPr>
          <w:color w:val="000000"/>
          <w:sz w:val="26"/>
          <w:szCs w:val="26"/>
        </w:rPr>
        <w:t xml:space="preserve"> U.A.T-</w:t>
      </w:r>
      <w:proofErr w:type="spellStart"/>
      <w:r>
        <w:rPr>
          <w:color w:val="000000"/>
          <w:sz w:val="26"/>
          <w:szCs w:val="26"/>
        </w:rPr>
        <w:t>ului</w:t>
      </w:r>
      <w:proofErr w:type="spellEnd"/>
      <w:r>
        <w:rPr>
          <w:color w:val="000000"/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       Art. 5</w:t>
      </w:r>
      <w:r>
        <w:rPr>
          <w:color w:val="000000"/>
          <w:sz w:val="26"/>
          <w:szCs w:val="26"/>
          <w:lang/>
        </w:rPr>
        <w:t xml:space="preserve">. </w:t>
      </w:r>
      <w:proofErr w:type="spellStart"/>
      <w:r>
        <w:rPr>
          <w:color w:val="000000"/>
          <w:sz w:val="26"/>
          <w:szCs w:val="26"/>
          <w:lang/>
        </w:rPr>
        <w:t>Gospodariile</w:t>
      </w:r>
      <w:proofErr w:type="spellEnd"/>
      <w:r>
        <w:rPr>
          <w:color w:val="000000"/>
          <w:sz w:val="26"/>
          <w:szCs w:val="26"/>
          <w:lang/>
        </w:rPr>
        <w:t xml:space="preserve"> care de</w:t>
      </w:r>
      <w:proofErr w:type="spellStart"/>
      <w:r>
        <w:rPr>
          <w:color w:val="000000"/>
          <w:sz w:val="26"/>
          <w:szCs w:val="26"/>
        </w:rPr>
        <w:t>ţin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două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multe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contoare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electrice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aceeaşi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adresă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deservesc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singură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familie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datora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singură</w:t>
      </w:r>
      <w:proofErr w:type="spellEnd"/>
      <w:r>
        <w:rPr>
          <w:color w:val="000000"/>
          <w:sz w:val="26"/>
          <w:szCs w:val="26"/>
        </w:rPr>
        <w:t xml:space="preserve"> taxa de habitat.</w:t>
      </w:r>
    </w:p>
    <w:p w:rsidR="006E16F7" w:rsidRDefault="006E16F7" w:rsidP="006E16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/>
        </w:rPr>
        <w:t xml:space="preserve">      </w:t>
      </w:r>
      <w:r>
        <w:rPr>
          <w:bCs/>
          <w:color w:val="000000"/>
          <w:sz w:val="26"/>
          <w:szCs w:val="26"/>
          <w:lang/>
        </w:rPr>
        <w:t xml:space="preserve">Art.6 </w:t>
      </w:r>
      <w:r>
        <w:rPr>
          <w:color w:val="000000"/>
          <w:sz w:val="26"/>
          <w:szCs w:val="26"/>
          <w:lang/>
        </w:rPr>
        <w:t xml:space="preserve">(1) </w:t>
      </w:r>
      <w:proofErr w:type="spellStart"/>
      <w:r>
        <w:rPr>
          <w:color w:val="000000"/>
          <w:sz w:val="26"/>
          <w:szCs w:val="26"/>
          <w:lang/>
        </w:rPr>
        <w:t>Consiliul</w:t>
      </w:r>
      <w:proofErr w:type="spellEnd"/>
      <w:r>
        <w:rPr>
          <w:color w:val="000000"/>
          <w:sz w:val="26"/>
          <w:szCs w:val="26"/>
          <w:lang/>
        </w:rPr>
        <w:t xml:space="preserve"> local </w:t>
      </w:r>
      <w:proofErr w:type="spellStart"/>
      <w:r>
        <w:rPr>
          <w:color w:val="000000"/>
          <w:sz w:val="26"/>
          <w:szCs w:val="26"/>
          <w:lang/>
        </w:rPr>
        <w:t>poate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adopta</w:t>
      </w:r>
      <w:proofErr w:type="spellEnd"/>
      <w:r>
        <w:rPr>
          <w:color w:val="000000"/>
          <w:sz w:val="26"/>
          <w:szCs w:val="26"/>
          <w:lang/>
        </w:rPr>
        <w:t xml:space="preserve"> hot</w:t>
      </w:r>
      <w:proofErr w:type="spellStart"/>
      <w:r>
        <w:rPr>
          <w:color w:val="000000"/>
          <w:sz w:val="26"/>
          <w:szCs w:val="26"/>
        </w:rPr>
        <w:t>ărâri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prin</w:t>
      </w:r>
      <w:proofErr w:type="spellEnd"/>
      <w:r>
        <w:rPr>
          <w:color w:val="000000"/>
          <w:sz w:val="26"/>
          <w:szCs w:val="26"/>
        </w:rPr>
        <w:t xml:space="preserve"> care </w:t>
      </w:r>
      <w:proofErr w:type="spellStart"/>
      <w:r>
        <w:rPr>
          <w:color w:val="000000"/>
          <w:sz w:val="26"/>
          <w:szCs w:val="26"/>
        </w:rPr>
        <w:t>să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acorde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facilităţi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scutiri</w:t>
      </w:r>
      <w:proofErr w:type="spellEnd"/>
      <w:r>
        <w:rPr>
          <w:color w:val="000000"/>
          <w:sz w:val="26"/>
          <w:szCs w:val="26"/>
        </w:rPr>
        <w:t xml:space="preserve">  de</w:t>
      </w:r>
      <w:proofErr w:type="gram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plata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taxei</w:t>
      </w:r>
      <w:proofErr w:type="spellEnd"/>
      <w:r>
        <w:rPr>
          <w:color w:val="000000"/>
          <w:sz w:val="26"/>
          <w:szCs w:val="26"/>
        </w:rPr>
        <w:t xml:space="preserve"> de habitat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persoanele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aflate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situaţiile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prevăzute</w:t>
      </w:r>
      <w:proofErr w:type="spellEnd"/>
      <w:r>
        <w:rPr>
          <w:color w:val="000000"/>
          <w:sz w:val="26"/>
          <w:szCs w:val="26"/>
        </w:rPr>
        <w:t xml:space="preserve"> de art. </w:t>
      </w:r>
      <w:proofErr w:type="gramStart"/>
      <w:r>
        <w:rPr>
          <w:color w:val="000000"/>
          <w:sz w:val="26"/>
          <w:szCs w:val="26"/>
        </w:rPr>
        <w:t xml:space="preserve">485 </w:t>
      </w:r>
      <w:r>
        <w:rPr>
          <w:sz w:val="26"/>
          <w:szCs w:val="26"/>
        </w:rPr>
        <w:t xml:space="preserve"> din</w:t>
      </w:r>
      <w:proofErr w:type="gram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 Fiscal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precum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persoanele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beneficiare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ajutor</w:t>
      </w:r>
      <w:proofErr w:type="spellEnd"/>
      <w:r>
        <w:rPr>
          <w:sz w:val="26"/>
          <w:szCs w:val="26"/>
        </w:rPr>
        <w:t xml:space="preserve"> social conf. </w:t>
      </w:r>
      <w:proofErr w:type="spellStart"/>
      <w:r>
        <w:rPr>
          <w:sz w:val="26"/>
          <w:szCs w:val="26"/>
        </w:rPr>
        <w:t>Legii</w:t>
      </w:r>
      <w:proofErr w:type="spellEnd"/>
      <w:r>
        <w:rPr>
          <w:sz w:val="26"/>
          <w:szCs w:val="26"/>
        </w:rPr>
        <w:t xml:space="preserve"> 416/2001 cu </w:t>
      </w:r>
      <w:proofErr w:type="spellStart"/>
      <w:r>
        <w:rPr>
          <w:sz w:val="26"/>
          <w:szCs w:val="26"/>
        </w:rPr>
        <w:t>modificările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completările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ulterioare</w:t>
      </w:r>
      <w:proofErr w:type="spellEnd"/>
      <w:r>
        <w:rPr>
          <w:sz w:val="26"/>
          <w:szCs w:val="26"/>
        </w:rPr>
        <w:t>;</w:t>
      </w:r>
    </w:p>
    <w:p w:rsidR="006E16F7" w:rsidRDefault="006E16F7" w:rsidP="006E16F7">
      <w:pPr>
        <w:autoSpaceDE w:val="0"/>
        <w:autoSpaceDN w:val="0"/>
        <w:adjustRightInd w:val="0"/>
        <w:ind w:left="810"/>
        <w:jc w:val="both"/>
        <w:rPr>
          <w:sz w:val="26"/>
          <w:szCs w:val="26"/>
          <w:lang/>
        </w:rPr>
      </w:pPr>
      <w:r>
        <w:rPr>
          <w:bCs/>
          <w:color w:val="000000"/>
          <w:sz w:val="26"/>
          <w:szCs w:val="26"/>
          <w:lang/>
        </w:rPr>
        <w:t xml:space="preserve">  (2)</w:t>
      </w:r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conformitate</w:t>
      </w:r>
      <w:proofErr w:type="spellEnd"/>
      <w:r>
        <w:rPr>
          <w:sz w:val="26"/>
          <w:szCs w:val="26"/>
          <w:lang/>
        </w:rPr>
        <w:t xml:space="preserve"> cu </w:t>
      </w:r>
      <w:proofErr w:type="spellStart"/>
      <w:r>
        <w:rPr>
          <w:sz w:val="26"/>
          <w:szCs w:val="26"/>
          <w:lang/>
        </w:rPr>
        <w:t>prevederile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Codului</w:t>
      </w:r>
      <w:proofErr w:type="spellEnd"/>
      <w:r>
        <w:rPr>
          <w:sz w:val="26"/>
          <w:szCs w:val="26"/>
          <w:lang/>
        </w:rPr>
        <w:t xml:space="preserve"> Fiscal se </w:t>
      </w:r>
      <w:proofErr w:type="spellStart"/>
      <w:r>
        <w:rPr>
          <w:sz w:val="26"/>
          <w:szCs w:val="26"/>
          <w:lang/>
        </w:rPr>
        <w:t>scutesc</w:t>
      </w:r>
      <w:proofErr w:type="spellEnd"/>
      <w:r>
        <w:rPr>
          <w:sz w:val="26"/>
          <w:szCs w:val="26"/>
          <w:lang/>
        </w:rPr>
        <w:t xml:space="preserve"> de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/>
            </w:rPr>
            <w:t xml:space="preserve">la </w:t>
          </w:r>
          <w:proofErr w:type="spellStart"/>
          <w:r>
            <w:rPr>
              <w:sz w:val="26"/>
              <w:szCs w:val="26"/>
              <w:lang/>
            </w:rPr>
            <w:t>plata</w:t>
          </w:r>
        </w:smartTag>
      </w:smartTag>
      <w:proofErr w:type="spellEnd"/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taxei</w:t>
      </w:r>
      <w:proofErr w:type="spellEnd"/>
      <w:r>
        <w:rPr>
          <w:sz w:val="26"/>
          <w:szCs w:val="26"/>
          <w:lang/>
        </w:rPr>
        <w:t xml:space="preserve"> de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o-RO"/>
        </w:rPr>
      </w:pPr>
      <w:proofErr w:type="gramStart"/>
      <w:r>
        <w:rPr>
          <w:sz w:val="26"/>
          <w:szCs w:val="26"/>
          <w:lang/>
        </w:rPr>
        <w:t>habitat</w:t>
      </w:r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persoanele</w:t>
      </w:r>
      <w:proofErr w:type="spellEnd"/>
      <w:r>
        <w:rPr>
          <w:sz w:val="26"/>
          <w:szCs w:val="26"/>
          <w:lang/>
        </w:rPr>
        <w:t xml:space="preserve"> cu handicap </w:t>
      </w:r>
      <w:proofErr w:type="spellStart"/>
      <w:r>
        <w:rPr>
          <w:sz w:val="26"/>
          <w:szCs w:val="26"/>
          <w:lang/>
        </w:rPr>
        <w:t>grav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sau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accentuat</w:t>
      </w:r>
      <w:proofErr w:type="spellEnd"/>
      <w:r>
        <w:rPr>
          <w:sz w:val="26"/>
          <w:szCs w:val="26"/>
          <w:lang/>
        </w:rPr>
        <w:t xml:space="preserve">, </w:t>
      </w:r>
      <w:proofErr w:type="spellStart"/>
      <w:r>
        <w:rPr>
          <w:sz w:val="26"/>
          <w:szCs w:val="26"/>
          <w:lang/>
        </w:rPr>
        <w:t>persoanele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încadrate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gradul</w:t>
      </w:r>
      <w:proofErr w:type="spellEnd"/>
      <w:r>
        <w:rPr>
          <w:sz w:val="26"/>
          <w:szCs w:val="26"/>
          <w:lang/>
        </w:rPr>
        <w:t xml:space="preserve"> I de </w:t>
      </w:r>
      <w:proofErr w:type="spellStart"/>
      <w:r>
        <w:rPr>
          <w:sz w:val="26"/>
          <w:szCs w:val="26"/>
          <w:lang/>
        </w:rPr>
        <w:t>invaliditate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reprezentanții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legali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minorilor</w:t>
      </w:r>
      <w:proofErr w:type="spellEnd"/>
      <w:r>
        <w:rPr>
          <w:sz w:val="26"/>
          <w:szCs w:val="26"/>
          <w:lang/>
        </w:rPr>
        <w:t xml:space="preserve"> cu handicap </w:t>
      </w:r>
      <w:proofErr w:type="spellStart"/>
      <w:r>
        <w:rPr>
          <w:sz w:val="26"/>
          <w:szCs w:val="26"/>
          <w:lang/>
        </w:rPr>
        <w:t>grav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sau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accentuat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minorilor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încadrați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gradul</w:t>
      </w:r>
      <w:proofErr w:type="spellEnd"/>
      <w:r>
        <w:rPr>
          <w:sz w:val="26"/>
          <w:szCs w:val="26"/>
          <w:lang/>
        </w:rPr>
        <w:t xml:space="preserve"> I de </w:t>
      </w:r>
      <w:proofErr w:type="spellStart"/>
      <w:r>
        <w:rPr>
          <w:sz w:val="26"/>
          <w:szCs w:val="26"/>
          <w:lang/>
        </w:rPr>
        <w:t>invaliditate</w:t>
      </w:r>
      <w:proofErr w:type="spellEnd"/>
      <w:r>
        <w:rPr>
          <w:sz w:val="26"/>
          <w:szCs w:val="26"/>
          <w:lang/>
        </w:rPr>
        <w:t xml:space="preserve">,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cazul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care </w:t>
      </w:r>
      <w:proofErr w:type="spellStart"/>
      <w:r>
        <w:rPr>
          <w:sz w:val="26"/>
          <w:szCs w:val="26"/>
          <w:lang/>
        </w:rPr>
        <w:t>sunt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titulari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contractului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furnizare</w:t>
      </w:r>
      <w:proofErr w:type="spellEnd"/>
      <w:r>
        <w:rPr>
          <w:sz w:val="26"/>
          <w:szCs w:val="26"/>
          <w:lang/>
        </w:rPr>
        <w:t xml:space="preserve"> a </w:t>
      </w:r>
      <w:proofErr w:type="spellStart"/>
      <w:r>
        <w:rPr>
          <w:sz w:val="26"/>
          <w:szCs w:val="26"/>
          <w:lang/>
        </w:rPr>
        <w:t>energiei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electrice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numai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dac</w:t>
      </w:r>
      <w:proofErr w:type="spellEnd"/>
      <w:r>
        <w:rPr>
          <w:sz w:val="26"/>
          <w:szCs w:val="26"/>
        </w:rPr>
        <w:t xml:space="preserve">ă </w:t>
      </w:r>
      <w:proofErr w:type="spellStart"/>
      <w:r>
        <w:rPr>
          <w:sz w:val="26"/>
          <w:szCs w:val="26"/>
        </w:rPr>
        <w:t>locuiesc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efectiv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acea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adresă</w:t>
      </w:r>
      <w:proofErr w:type="spellEnd"/>
      <w:r>
        <w:rPr>
          <w:sz w:val="26"/>
          <w:szCs w:val="26"/>
        </w:rPr>
        <w:t xml:space="preserve">. </w:t>
      </w:r>
    </w:p>
    <w:p w:rsidR="006E16F7" w:rsidRDefault="006E16F7" w:rsidP="006E16F7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(3)</w:t>
      </w:r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Aceleași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prevederi</w:t>
      </w:r>
      <w:proofErr w:type="spellEnd"/>
      <w:r>
        <w:rPr>
          <w:sz w:val="26"/>
          <w:szCs w:val="26"/>
          <w:lang/>
        </w:rPr>
        <w:t xml:space="preserve"> se </w:t>
      </w:r>
      <w:proofErr w:type="spellStart"/>
      <w:r>
        <w:rPr>
          <w:sz w:val="26"/>
          <w:szCs w:val="26"/>
          <w:lang/>
        </w:rPr>
        <w:t>vor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aplica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veteranilor</w:t>
      </w:r>
      <w:proofErr w:type="spellEnd"/>
      <w:r>
        <w:rPr>
          <w:sz w:val="26"/>
          <w:szCs w:val="26"/>
          <w:lang/>
        </w:rPr>
        <w:t xml:space="preserve"> de r</w:t>
      </w:r>
      <w:proofErr w:type="spellStart"/>
      <w:r>
        <w:rPr>
          <w:sz w:val="26"/>
          <w:szCs w:val="26"/>
        </w:rPr>
        <w:t>ăzboi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văduvelor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război</w:t>
      </w:r>
      <w:proofErr w:type="spellEnd"/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s</w:t>
      </w:r>
      <w:bookmarkStart w:id="0" w:name="_GoBack"/>
      <w:bookmarkEnd w:id="0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văduvelor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necăsătorite</w:t>
      </w:r>
      <w:proofErr w:type="spellEnd"/>
      <w:r>
        <w:rPr>
          <w:sz w:val="26"/>
          <w:szCs w:val="26"/>
        </w:rPr>
        <w:t xml:space="preserve"> ale </w:t>
      </w:r>
      <w:proofErr w:type="spellStart"/>
      <w:r>
        <w:rPr>
          <w:sz w:val="26"/>
          <w:szCs w:val="26"/>
        </w:rPr>
        <w:t>veteranilor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război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persoanelor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prevăzute</w:t>
      </w:r>
      <w:proofErr w:type="spellEnd"/>
      <w:r>
        <w:rPr>
          <w:sz w:val="26"/>
          <w:szCs w:val="26"/>
        </w:rPr>
        <w:t xml:space="preserve"> la art.1 din </w:t>
      </w:r>
      <w:proofErr w:type="spellStart"/>
      <w:r>
        <w:rPr>
          <w:sz w:val="26"/>
          <w:szCs w:val="26"/>
        </w:rPr>
        <w:t>Decretul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lege</w:t>
      </w:r>
      <w:proofErr w:type="spellEnd"/>
      <w:r>
        <w:rPr>
          <w:sz w:val="26"/>
          <w:szCs w:val="26"/>
        </w:rPr>
        <w:t xml:space="preserve"> nr. </w:t>
      </w:r>
      <w:proofErr w:type="gramStart"/>
      <w:r>
        <w:rPr>
          <w:sz w:val="26"/>
          <w:szCs w:val="26"/>
        </w:rPr>
        <w:t xml:space="preserve">118/1990, </w:t>
      </w:r>
      <w:proofErr w:type="spellStart"/>
      <w:r>
        <w:rPr>
          <w:sz w:val="26"/>
          <w:szCs w:val="26"/>
        </w:rPr>
        <w:t>republicat</w:t>
      </w:r>
      <w:proofErr w:type="spellEnd"/>
      <w:r>
        <w:rPr>
          <w:sz w:val="26"/>
          <w:szCs w:val="26"/>
        </w:rPr>
        <w:t xml:space="preserve">, cu </w:t>
      </w:r>
      <w:proofErr w:type="spellStart"/>
      <w:r>
        <w:rPr>
          <w:sz w:val="26"/>
          <w:szCs w:val="26"/>
        </w:rPr>
        <w:t>modificările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completările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ulterioare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persoanelor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fizice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prevăzute</w:t>
      </w:r>
      <w:proofErr w:type="spellEnd"/>
      <w:r>
        <w:rPr>
          <w:sz w:val="26"/>
          <w:szCs w:val="26"/>
        </w:rPr>
        <w:t xml:space="preserve"> la art.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 din </w:t>
      </w:r>
      <w:proofErr w:type="spellStart"/>
      <w:r>
        <w:rPr>
          <w:sz w:val="26"/>
          <w:szCs w:val="26"/>
        </w:rPr>
        <w:t>Ordonanța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Guvernului</w:t>
      </w:r>
      <w:proofErr w:type="spellEnd"/>
      <w:r>
        <w:rPr>
          <w:sz w:val="26"/>
          <w:szCs w:val="26"/>
        </w:rPr>
        <w:t xml:space="preserve"> nr.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105/1999, </w:t>
      </w:r>
      <w:proofErr w:type="spellStart"/>
      <w:r>
        <w:rPr>
          <w:sz w:val="26"/>
          <w:szCs w:val="26"/>
        </w:rPr>
        <w:t>aprobată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modificări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completări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nr.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189/2000, cu </w:t>
      </w:r>
      <w:proofErr w:type="spellStart"/>
      <w:r>
        <w:rPr>
          <w:sz w:val="26"/>
          <w:szCs w:val="26"/>
        </w:rPr>
        <w:t>modificările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completările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ulterioare</w:t>
      </w:r>
      <w:proofErr w:type="spellEnd"/>
      <w:r>
        <w:rPr>
          <w:sz w:val="26"/>
          <w:szCs w:val="26"/>
        </w:rPr>
        <w:t>.</w:t>
      </w:r>
      <w:proofErr w:type="gramEnd"/>
    </w:p>
    <w:p w:rsidR="006E16F7" w:rsidRDefault="006E16F7" w:rsidP="006E16F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/>
        </w:rPr>
        <w:t xml:space="preserve">            </w:t>
      </w:r>
      <w:r>
        <w:rPr>
          <w:bCs/>
          <w:color w:val="000000"/>
          <w:sz w:val="26"/>
          <w:szCs w:val="26"/>
          <w:lang/>
        </w:rPr>
        <w:t>(4)</w:t>
      </w:r>
      <w:r>
        <w:rPr>
          <w:color w:val="000000"/>
          <w:sz w:val="26"/>
          <w:szCs w:val="26"/>
          <w:lang/>
        </w:rPr>
        <w:t xml:space="preserve"> </w:t>
      </w:r>
      <w:r>
        <w:rPr>
          <w:bCs/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cazul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care </w:t>
      </w:r>
      <w:proofErr w:type="spellStart"/>
      <w:r>
        <w:rPr>
          <w:sz w:val="26"/>
          <w:szCs w:val="26"/>
          <w:lang/>
        </w:rPr>
        <w:t>persoanele</w:t>
      </w:r>
      <w:proofErr w:type="spellEnd"/>
      <w:r>
        <w:rPr>
          <w:sz w:val="26"/>
          <w:szCs w:val="26"/>
          <w:lang/>
        </w:rPr>
        <w:t xml:space="preserve"> enumerate la pct. (2) </w:t>
      </w:r>
      <w:proofErr w:type="spellStart"/>
      <w:r>
        <w:rPr>
          <w:sz w:val="26"/>
          <w:szCs w:val="26"/>
          <w:lang/>
        </w:rPr>
        <w:t>și</w:t>
      </w:r>
      <w:proofErr w:type="spellEnd"/>
      <w:r>
        <w:rPr>
          <w:sz w:val="26"/>
          <w:szCs w:val="26"/>
          <w:lang/>
        </w:rPr>
        <w:t xml:space="preserve"> (3) nu </w:t>
      </w:r>
      <w:proofErr w:type="spellStart"/>
      <w:r>
        <w:rPr>
          <w:sz w:val="26"/>
          <w:szCs w:val="26"/>
          <w:lang/>
        </w:rPr>
        <w:t>sunt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titulari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contractului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furnizare</w:t>
      </w:r>
      <w:proofErr w:type="spellEnd"/>
      <w:r>
        <w:rPr>
          <w:sz w:val="26"/>
          <w:szCs w:val="26"/>
          <w:lang/>
        </w:rPr>
        <w:t xml:space="preserve"> </w:t>
      </w:r>
      <w:proofErr w:type="gramStart"/>
      <w:r>
        <w:rPr>
          <w:sz w:val="26"/>
          <w:szCs w:val="26"/>
          <w:lang/>
        </w:rPr>
        <w:t>a</w:t>
      </w:r>
      <w:proofErr w:type="gram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energiei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electrice</w:t>
      </w:r>
      <w:proofErr w:type="spellEnd"/>
      <w:r>
        <w:rPr>
          <w:sz w:val="26"/>
          <w:szCs w:val="26"/>
          <w:lang/>
        </w:rPr>
        <w:t xml:space="preserve">, </w:t>
      </w:r>
      <w:proofErr w:type="spellStart"/>
      <w:r>
        <w:rPr>
          <w:sz w:val="26"/>
          <w:szCs w:val="26"/>
          <w:lang/>
        </w:rPr>
        <w:t>dar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gospod</w:t>
      </w:r>
      <w:r>
        <w:rPr>
          <w:sz w:val="26"/>
          <w:szCs w:val="26"/>
        </w:rPr>
        <w:t>ăresc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singure</w:t>
      </w:r>
      <w:proofErr w:type="spellEnd"/>
      <w:r>
        <w:rPr>
          <w:sz w:val="26"/>
          <w:szCs w:val="26"/>
        </w:rPr>
        <w:t xml:space="preserve">, se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aplica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regula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taxării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singură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persoană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lang/>
        </w:rPr>
        <w:lastRenderedPageBreak/>
        <w:t xml:space="preserve">          </w:t>
      </w:r>
      <w:r>
        <w:rPr>
          <w:color w:val="000000"/>
          <w:sz w:val="26"/>
          <w:szCs w:val="26"/>
          <w:lang/>
        </w:rPr>
        <w:t xml:space="preserve"> </w:t>
      </w:r>
      <w:r>
        <w:rPr>
          <w:sz w:val="26"/>
          <w:szCs w:val="26"/>
          <w:lang/>
        </w:rPr>
        <w:t xml:space="preserve">(5) </w:t>
      </w:r>
      <w:proofErr w:type="spellStart"/>
      <w:r>
        <w:rPr>
          <w:sz w:val="26"/>
          <w:szCs w:val="26"/>
          <w:lang/>
        </w:rPr>
        <w:t>Consiliul</w:t>
      </w:r>
      <w:proofErr w:type="spellEnd"/>
      <w:r>
        <w:rPr>
          <w:sz w:val="26"/>
          <w:szCs w:val="26"/>
          <w:lang/>
        </w:rPr>
        <w:t xml:space="preserve"> Local care </w:t>
      </w:r>
      <w:proofErr w:type="spellStart"/>
      <w:r>
        <w:rPr>
          <w:sz w:val="26"/>
          <w:szCs w:val="26"/>
          <w:lang/>
        </w:rPr>
        <w:t>acord</w:t>
      </w:r>
      <w:proofErr w:type="spellEnd"/>
      <w:r>
        <w:rPr>
          <w:sz w:val="26"/>
          <w:szCs w:val="26"/>
        </w:rPr>
        <w:t xml:space="preserve">ă </w:t>
      </w:r>
      <w:proofErr w:type="spellStart"/>
      <w:r>
        <w:rPr>
          <w:sz w:val="26"/>
          <w:szCs w:val="26"/>
        </w:rPr>
        <w:t>facilități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scutiri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transmite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Aparatului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Tehnic</w:t>
      </w:r>
      <w:proofErr w:type="spellEnd"/>
      <w:r>
        <w:rPr>
          <w:sz w:val="26"/>
          <w:szCs w:val="26"/>
        </w:rPr>
        <w:t xml:space="preserve"> al A.D.I., H.C.L, </w:t>
      </w:r>
      <w:proofErr w:type="spellStart"/>
      <w:r>
        <w:rPr>
          <w:sz w:val="26"/>
          <w:szCs w:val="26"/>
        </w:rPr>
        <w:t>însoţită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anexă</w:t>
      </w:r>
      <w:proofErr w:type="spellEnd"/>
      <w:r>
        <w:rPr>
          <w:sz w:val="26"/>
          <w:szCs w:val="26"/>
        </w:rPr>
        <w:t xml:space="preserve">, care </w:t>
      </w:r>
      <w:proofErr w:type="spellStart"/>
      <w:r>
        <w:rPr>
          <w:sz w:val="26"/>
          <w:szCs w:val="26"/>
        </w:rPr>
        <w:t>să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cuprindă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nume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prenume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adresă</w:t>
      </w:r>
      <w:proofErr w:type="spellEnd"/>
      <w:r>
        <w:rPr>
          <w:sz w:val="26"/>
          <w:szCs w:val="26"/>
        </w:rPr>
        <w:t xml:space="preserve">, NLC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cuantumul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taxei</w:t>
      </w:r>
      <w:proofErr w:type="spellEnd"/>
      <w:r>
        <w:rPr>
          <w:sz w:val="26"/>
          <w:szCs w:val="26"/>
        </w:rPr>
        <w:t xml:space="preserve"> de habitat la care a </w:t>
      </w:r>
      <w:proofErr w:type="spellStart"/>
      <w:r>
        <w:rPr>
          <w:sz w:val="26"/>
          <w:szCs w:val="26"/>
        </w:rPr>
        <w:t>fost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încadrată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gospodăria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respectivă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lang/>
        </w:rPr>
        <w:t xml:space="preserve">         </w:t>
      </w:r>
      <w:r>
        <w:rPr>
          <w:bCs/>
          <w:color w:val="000000"/>
          <w:sz w:val="26"/>
          <w:szCs w:val="26"/>
          <w:lang/>
        </w:rPr>
        <w:t xml:space="preserve">  </w:t>
      </w:r>
      <w:r>
        <w:rPr>
          <w:sz w:val="26"/>
          <w:szCs w:val="26"/>
        </w:rPr>
        <w:t xml:space="preserve">   (6) </w:t>
      </w:r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Scutirile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prevazute</w:t>
      </w:r>
      <w:proofErr w:type="spellEnd"/>
      <w:r>
        <w:rPr>
          <w:color w:val="000000"/>
          <w:sz w:val="26"/>
          <w:szCs w:val="26"/>
          <w:lang/>
        </w:rPr>
        <w:t xml:space="preserve"> in </w:t>
      </w:r>
      <w:proofErr w:type="spellStart"/>
      <w:r>
        <w:rPr>
          <w:color w:val="000000"/>
          <w:sz w:val="26"/>
          <w:szCs w:val="26"/>
          <w:lang/>
        </w:rPr>
        <w:t>Codul</w:t>
      </w:r>
      <w:proofErr w:type="spellEnd"/>
      <w:r>
        <w:rPr>
          <w:color w:val="000000"/>
          <w:sz w:val="26"/>
          <w:szCs w:val="26"/>
          <w:lang/>
        </w:rPr>
        <w:t xml:space="preserve"> Fiscal, </w:t>
      </w:r>
      <w:proofErr w:type="spellStart"/>
      <w:r>
        <w:rPr>
          <w:color w:val="000000"/>
          <w:sz w:val="26"/>
          <w:szCs w:val="26"/>
          <w:lang/>
        </w:rPr>
        <w:t>detaliate</w:t>
      </w:r>
      <w:proofErr w:type="spellEnd"/>
      <w:r>
        <w:rPr>
          <w:color w:val="000000"/>
          <w:sz w:val="26"/>
          <w:szCs w:val="26"/>
          <w:lang/>
        </w:rPr>
        <w:t xml:space="preserve"> la art.6 din </w:t>
      </w:r>
      <w:proofErr w:type="spellStart"/>
      <w:r>
        <w:rPr>
          <w:color w:val="000000"/>
          <w:sz w:val="26"/>
          <w:szCs w:val="26"/>
          <w:lang/>
        </w:rPr>
        <w:t>prezenta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hotarare</w:t>
      </w:r>
      <w:proofErr w:type="spellEnd"/>
      <w:r>
        <w:rPr>
          <w:color w:val="000000"/>
          <w:sz w:val="26"/>
          <w:szCs w:val="26"/>
          <w:lang/>
        </w:rPr>
        <w:t xml:space="preserve"> se </w:t>
      </w:r>
      <w:proofErr w:type="spellStart"/>
      <w:r>
        <w:rPr>
          <w:color w:val="000000"/>
          <w:sz w:val="26"/>
          <w:szCs w:val="26"/>
          <w:lang/>
        </w:rPr>
        <w:t>interpreteaza</w:t>
      </w:r>
      <w:proofErr w:type="spellEnd"/>
      <w:r>
        <w:rPr>
          <w:color w:val="000000"/>
          <w:sz w:val="26"/>
          <w:szCs w:val="26"/>
          <w:lang/>
        </w:rPr>
        <w:t xml:space="preserve"> in </w:t>
      </w:r>
      <w:proofErr w:type="spellStart"/>
      <w:r>
        <w:rPr>
          <w:color w:val="000000"/>
          <w:sz w:val="26"/>
          <w:szCs w:val="26"/>
          <w:lang/>
        </w:rPr>
        <w:t>sensul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scutirii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prin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efectul</w:t>
      </w:r>
      <w:proofErr w:type="spellEnd"/>
      <w:r>
        <w:rPr>
          <w:color w:val="000000"/>
          <w:sz w:val="26"/>
          <w:szCs w:val="26"/>
          <w:lang/>
        </w:rPr>
        <w:t xml:space="preserve"> </w:t>
      </w:r>
      <w:proofErr w:type="spellStart"/>
      <w:r>
        <w:rPr>
          <w:color w:val="000000"/>
          <w:sz w:val="26"/>
          <w:szCs w:val="26"/>
          <w:lang/>
        </w:rPr>
        <w:t>legii</w:t>
      </w:r>
      <w:proofErr w:type="spellEnd"/>
      <w:r>
        <w:rPr>
          <w:color w:val="000000"/>
          <w:sz w:val="26"/>
          <w:szCs w:val="26"/>
          <w:lang/>
        </w:rPr>
        <w:t>.</w:t>
      </w:r>
    </w:p>
    <w:p w:rsidR="006E16F7" w:rsidRDefault="006E16F7" w:rsidP="006E16F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  <w:lang/>
        </w:rPr>
        <w:t xml:space="preserve">         </w:t>
      </w:r>
      <w:r>
        <w:rPr>
          <w:bCs/>
          <w:color w:val="000000"/>
          <w:sz w:val="26"/>
          <w:szCs w:val="26"/>
          <w:lang/>
        </w:rPr>
        <w:t xml:space="preserve">Art.7(1) </w:t>
      </w:r>
      <w:proofErr w:type="spellStart"/>
      <w:r>
        <w:rPr>
          <w:color w:val="000000"/>
          <w:sz w:val="26"/>
          <w:szCs w:val="26"/>
          <w:lang/>
        </w:rPr>
        <w:t>Gospod</w:t>
      </w:r>
      <w:r>
        <w:rPr>
          <w:color w:val="000000"/>
          <w:sz w:val="26"/>
          <w:szCs w:val="26"/>
        </w:rPr>
        <w:t>ăriile</w:t>
      </w:r>
      <w:proofErr w:type="spellEnd"/>
      <w:r>
        <w:rPr>
          <w:color w:val="000000"/>
          <w:sz w:val="26"/>
          <w:szCs w:val="26"/>
        </w:rPr>
        <w:t xml:space="preserve"> din </w:t>
      </w:r>
      <w:proofErr w:type="spellStart"/>
      <w:r>
        <w:rPr>
          <w:color w:val="000000"/>
          <w:sz w:val="26"/>
          <w:szCs w:val="26"/>
        </w:rPr>
        <w:t>zonele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temporar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inaccesibile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utilajelor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mecanizate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colectare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deşeurilor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menajere</w:t>
      </w:r>
      <w:proofErr w:type="spellEnd"/>
      <w:r>
        <w:rPr>
          <w:color w:val="000000"/>
          <w:sz w:val="26"/>
          <w:szCs w:val="26"/>
        </w:rPr>
        <w:t xml:space="preserve">, din </w:t>
      </w:r>
      <w:proofErr w:type="spellStart"/>
      <w:r>
        <w:rPr>
          <w:color w:val="000000"/>
          <w:sz w:val="26"/>
          <w:szCs w:val="26"/>
        </w:rPr>
        <w:t>cauza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fenomene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naturale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imprevizibile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sunt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scutite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temporar</w:t>
      </w:r>
      <w:proofErr w:type="spellEnd"/>
      <w:r>
        <w:rPr>
          <w:color w:val="000000"/>
          <w:sz w:val="26"/>
          <w:szCs w:val="26"/>
        </w:rPr>
        <w:t xml:space="preserve"> de la </w:t>
      </w:r>
      <w:proofErr w:type="spellStart"/>
      <w:r>
        <w:rPr>
          <w:color w:val="000000"/>
          <w:sz w:val="26"/>
          <w:szCs w:val="26"/>
        </w:rPr>
        <w:t>plata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taxei</w:t>
      </w:r>
      <w:proofErr w:type="spellEnd"/>
      <w:r>
        <w:rPr>
          <w:color w:val="000000"/>
          <w:sz w:val="26"/>
          <w:szCs w:val="26"/>
        </w:rPr>
        <w:t xml:space="preserve"> de habitat </w:t>
      </w:r>
      <w:proofErr w:type="spellStart"/>
      <w:r>
        <w:rPr>
          <w:color w:val="000000"/>
          <w:sz w:val="26"/>
          <w:szCs w:val="26"/>
        </w:rPr>
        <w:t>până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indepartarea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efectelor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evenimentului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respectiv</w:t>
      </w:r>
      <w:proofErr w:type="spellEnd"/>
      <w:r>
        <w:rPr>
          <w:color w:val="000000"/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lang/>
        </w:rPr>
        <w:t xml:space="preserve">                (2) </w:t>
      </w:r>
      <w:r>
        <w:rPr>
          <w:sz w:val="26"/>
          <w:szCs w:val="26"/>
          <w:lang/>
        </w:rPr>
        <w:t xml:space="preserve">Tot </w:t>
      </w:r>
      <w:proofErr w:type="spellStart"/>
      <w:r>
        <w:rPr>
          <w:sz w:val="26"/>
          <w:szCs w:val="26"/>
          <w:lang/>
        </w:rPr>
        <w:t>astfel</w:t>
      </w:r>
      <w:proofErr w:type="spellEnd"/>
      <w:r>
        <w:rPr>
          <w:sz w:val="26"/>
          <w:szCs w:val="26"/>
          <w:lang/>
        </w:rPr>
        <w:t xml:space="preserve">, </w:t>
      </w:r>
      <w:proofErr w:type="spellStart"/>
      <w:r>
        <w:rPr>
          <w:sz w:val="26"/>
          <w:szCs w:val="26"/>
          <w:lang/>
        </w:rPr>
        <w:t>pentru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gospod</w:t>
      </w:r>
      <w:r>
        <w:rPr>
          <w:sz w:val="26"/>
          <w:szCs w:val="26"/>
        </w:rPr>
        <w:t>ăriile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zonele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inaccesibile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utilajelor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mecanizate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colectare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deşeurilor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menajere</w:t>
      </w:r>
      <w:proofErr w:type="spellEnd"/>
      <w:r>
        <w:rPr>
          <w:sz w:val="26"/>
          <w:szCs w:val="26"/>
        </w:rPr>
        <w:t xml:space="preserve">, din </w:t>
      </w:r>
      <w:proofErr w:type="spellStart"/>
      <w:r>
        <w:rPr>
          <w:sz w:val="26"/>
          <w:szCs w:val="26"/>
        </w:rPr>
        <w:t>cauza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situarilor</w:t>
      </w:r>
      <w:proofErr w:type="spellEnd"/>
      <w:r>
        <w:rPr>
          <w:sz w:val="26"/>
          <w:szCs w:val="26"/>
        </w:rPr>
        <w:t xml:space="preserve"> in zone cu </w:t>
      </w:r>
      <w:proofErr w:type="spellStart"/>
      <w:r>
        <w:rPr>
          <w:sz w:val="26"/>
          <w:szCs w:val="26"/>
        </w:rPr>
        <w:t>asemenea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caracteristici</w:t>
      </w:r>
      <w:proofErr w:type="spellEnd"/>
      <w:r>
        <w:rPr>
          <w:sz w:val="26"/>
          <w:szCs w:val="26"/>
        </w:rPr>
        <w:t xml:space="preserve">, conform </w:t>
      </w:r>
      <w:proofErr w:type="spellStart"/>
      <w:r>
        <w:rPr>
          <w:sz w:val="26"/>
          <w:szCs w:val="26"/>
        </w:rPr>
        <w:t>proceselor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verbale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incheiate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între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reprezentanţii</w:t>
      </w:r>
      <w:proofErr w:type="spellEnd"/>
      <w:r>
        <w:rPr>
          <w:sz w:val="26"/>
          <w:szCs w:val="26"/>
        </w:rPr>
        <w:t xml:space="preserve"> U.A.T., A.D.I.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operatorul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colectare</w:t>
      </w:r>
      <w:proofErr w:type="spellEnd"/>
      <w:r>
        <w:rPr>
          <w:sz w:val="26"/>
          <w:szCs w:val="26"/>
        </w:rPr>
        <w:t xml:space="preserve">, taxa de habitat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 fi 9 lei, </w:t>
      </w:r>
      <w:proofErr w:type="spellStart"/>
      <w:r>
        <w:rPr>
          <w:sz w:val="26"/>
          <w:szCs w:val="26"/>
        </w:rPr>
        <w:t>deşeurile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menajere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depuse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ridicate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platformele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colectare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  <w:lang/>
        </w:rPr>
        <w:t xml:space="preserve">           </w:t>
      </w:r>
      <w:proofErr w:type="spellStart"/>
      <w:r>
        <w:rPr>
          <w:sz w:val="26"/>
          <w:szCs w:val="26"/>
          <w:lang/>
        </w:rPr>
        <w:t>Situa</w:t>
      </w:r>
      <w:r>
        <w:rPr>
          <w:sz w:val="26"/>
          <w:szCs w:val="26"/>
        </w:rPr>
        <w:t>ţia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zonelor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această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categorie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va</w:t>
      </w:r>
      <w:proofErr w:type="spellEnd"/>
      <w:proofErr w:type="gramEnd"/>
      <w:r>
        <w:rPr>
          <w:sz w:val="26"/>
          <w:szCs w:val="26"/>
        </w:rPr>
        <w:t xml:space="preserve"> fi </w:t>
      </w:r>
      <w:proofErr w:type="spellStart"/>
      <w:r>
        <w:rPr>
          <w:sz w:val="26"/>
          <w:szCs w:val="26"/>
        </w:rPr>
        <w:t>actualizată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anual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confirmată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operatorul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colectare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Art.8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scutite</w:t>
      </w:r>
      <w:proofErr w:type="spellEnd"/>
      <w:r>
        <w:rPr>
          <w:sz w:val="26"/>
          <w:szCs w:val="26"/>
        </w:rPr>
        <w:t xml:space="preserve"> de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 xml:space="preserve">la </w:t>
          </w:r>
          <w:proofErr w:type="spellStart"/>
          <w:r>
            <w:rPr>
              <w:sz w:val="26"/>
              <w:szCs w:val="26"/>
            </w:rPr>
            <w:t>plata</w:t>
          </w:r>
        </w:smartTag>
      </w:smartTag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taxei</w:t>
      </w:r>
      <w:proofErr w:type="spellEnd"/>
      <w:r>
        <w:rPr>
          <w:sz w:val="26"/>
          <w:szCs w:val="26"/>
        </w:rPr>
        <w:t xml:space="preserve"> de habitat </w:t>
      </w:r>
      <w:proofErr w:type="spellStart"/>
      <w:r>
        <w:rPr>
          <w:sz w:val="26"/>
          <w:szCs w:val="26"/>
        </w:rPr>
        <w:t>gospodariile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nelocuibile</w:t>
      </w:r>
      <w:proofErr w:type="spellEnd"/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aflate</w:t>
      </w:r>
      <w:proofErr w:type="spellEnd"/>
      <w:r>
        <w:rPr>
          <w:sz w:val="26"/>
          <w:szCs w:val="26"/>
        </w:rPr>
        <w:t xml:space="preserve"> in stare </w:t>
      </w:r>
      <w:proofErr w:type="spellStart"/>
      <w:r>
        <w:rPr>
          <w:sz w:val="26"/>
          <w:szCs w:val="26"/>
        </w:rPr>
        <w:t>avansata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degradare</w:t>
      </w:r>
      <w:proofErr w:type="spellEnd"/>
      <w:r>
        <w:rPr>
          <w:sz w:val="26"/>
          <w:szCs w:val="26"/>
        </w:rPr>
        <w:t xml:space="preserve">, in curs de </w:t>
      </w:r>
      <w:proofErr w:type="spellStart"/>
      <w:r>
        <w:rPr>
          <w:sz w:val="26"/>
          <w:szCs w:val="26"/>
        </w:rPr>
        <w:t>constructie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daramate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garaje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magazii</w:t>
      </w:r>
      <w:proofErr w:type="spellEnd"/>
      <w:r>
        <w:rPr>
          <w:sz w:val="26"/>
          <w:szCs w:val="26"/>
        </w:rPr>
        <w:t xml:space="preserve">). In </w:t>
      </w:r>
      <w:proofErr w:type="spellStart"/>
      <w:r>
        <w:rPr>
          <w:sz w:val="26"/>
          <w:szCs w:val="26"/>
        </w:rPr>
        <w:t>aceasta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situatie</w:t>
      </w:r>
      <w:proofErr w:type="spellEnd"/>
      <w:r>
        <w:rPr>
          <w:sz w:val="26"/>
          <w:szCs w:val="26"/>
        </w:rPr>
        <w:t xml:space="preserve"> se </w:t>
      </w:r>
      <w:proofErr w:type="spellStart"/>
      <w:proofErr w:type="gramStart"/>
      <w:r>
        <w:rPr>
          <w:sz w:val="26"/>
          <w:szCs w:val="26"/>
        </w:rPr>
        <w:t>va</w:t>
      </w:r>
      <w:proofErr w:type="spellEnd"/>
      <w:proofErr w:type="gramEnd"/>
      <w:r>
        <w:rPr>
          <w:sz w:val="26"/>
          <w:szCs w:val="26"/>
        </w:rPr>
        <w:t xml:space="preserve"> formula o </w:t>
      </w:r>
      <w:proofErr w:type="spellStart"/>
      <w:r>
        <w:rPr>
          <w:sz w:val="26"/>
          <w:szCs w:val="26"/>
        </w:rPr>
        <w:t>cerere</w:t>
      </w:r>
      <w:proofErr w:type="spellEnd"/>
      <w:r>
        <w:rPr>
          <w:sz w:val="26"/>
          <w:szCs w:val="26"/>
        </w:rPr>
        <w:t xml:space="preserve"> la UAT </w:t>
      </w:r>
      <w:proofErr w:type="spellStart"/>
      <w:r>
        <w:rPr>
          <w:sz w:val="26"/>
          <w:szCs w:val="26"/>
        </w:rPr>
        <w:t>Petresti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Constatarea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este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nelocuibil</w:t>
      </w:r>
      <w:proofErr w:type="spellEnd"/>
      <w:r>
        <w:rPr>
          <w:sz w:val="26"/>
          <w:szCs w:val="26"/>
        </w:rPr>
        <w:t xml:space="preserve"> se face </w:t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verificare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catre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comisie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formata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reprezentantii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primariei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reprezentantii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Aparatului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tehnic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bCs/>
          <w:sz w:val="26"/>
          <w:szCs w:val="26"/>
          <w:lang/>
        </w:rPr>
        <w:t xml:space="preserve">            </w:t>
      </w:r>
      <w:proofErr w:type="gramStart"/>
      <w:r>
        <w:rPr>
          <w:bCs/>
          <w:sz w:val="26"/>
          <w:szCs w:val="26"/>
          <w:lang/>
        </w:rPr>
        <w:t>Art.9</w:t>
      </w:r>
      <w:r>
        <w:rPr>
          <w:sz w:val="26"/>
          <w:szCs w:val="26"/>
          <w:lang/>
        </w:rPr>
        <w:t xml:space="preserve">. </w:t>
      </w:r>
      <w:r>
        <w:rPr>
          <w:bCs/>
          <w:sz w:val="26"/>
          <w:szCs w:val="26"/>
          <w:lang/>
        </w:rPr>
        <w:t>a)</w:t>
      </w:r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Scutirile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acordate</w:t>
      </w:r>
      <w:proofErr w:type="spellEnd"/>
      <w:r>
        <w:rPr>
          <w:sz w:val="26"/>
          <w:szCs w:val="26"/>
          <w:lang/>
        </w:rPr>
        <w:t xml:space="preserve"> in </w:t>
      </w:r>
      <w:proofErr w:type="spellStart"/>
      <w:r>
        <w:rPr>
          <w:sz w:val="26"/>
          <w:szCs w:val="26"/>
          <w:lang/>
        </w:rPr>
        <w:t>condi</w:t>
      </w:r>
      <w:r>
        <w:rPr>
          <w:sz w:val="26"/>
          <w:szCs w:val="26"/>
        </w:rPr>
        <w:t>ţiile</w:t>
      </w:r>
      <w:proofErr w:type="spellEnd"/>
      <w:r>
        <w:rPr>
          <w:sz w:val="26"/>
          <w:szCs w:val="26"/>
        </w:rPr>
        <w:t xml:space="preserve"> art.</w:t>
      </w:r>
      <w:proofErr w:type="gramEnd"/>
      <w:r>
        <w:rPr>
          <w:sz w:val="26"/>
          <w:szCs w:val="26"/>
        </w:rPr>
        <w:t xml:space="preserve"> 6 din </w:t>
      </w:r>
      <w:proofErr w:type="spellStart"/>
      <w:r>
        <w:rPr>
          <w:sz w:val="26"/>
          <w:szCs w:val="26"/>
        </w:rPr>
        <w:t>prezenta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precum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acordate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baza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Hotărârii</w:t>
      </w:r>
      <w:proofErr w:type="spellEnd"/>
      <w:r>
        <w:rPr>
          <w:sz w:val="26"/>
          <w:szCs w:val="26"/>
        </w:rPr>
        <w:t xml:space="preserve"> A.D.I. nr. </w:t>
      </w:r>
      <w:proofErr w:type="gramStart"/>
      <w:r>
        <w:rPr>
          <w:sz w:val="26"/>
          <w:szCs w:val="26"/>
        </w:rPr>
        <w:t xml:space="preserve">122/18.06.2013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valabile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de 1 an, cu </w:t>
      </w:r>
      <w:proofErr w:type="spellStart"/>
      <w:r>
        <w:rPr>
          <w:sz w:val="26"/>
          <w:szCs w:val="26"/>
        </w:rPr>
        <w:t>drept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prelungire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aceeaşi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perioadă</w:t>
      </w:r>
      <w:proofErr w:type="spellEnd"/>
      <w:r>
        <w:rPr>
          <w:sz w:val="26"/>
          <w:szCs w:val="26"/>
        </w:rPr>
        <w:t xml:space="preserve">, in </w:t>
      </w:r>
      <w:proofErr w:type="spellStart"/>
      <w:r>
        <w:rPr>
          <w:sz w:val="26"/>
          <w:szCs w:val="26"/>
        </w:rPr>
        <w:t>baza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tabelului</w:t>
      </w:r>
      <w:proofErr w:type="spellEnd"/>
      <w:r>
        <w:rPr>
          <w:sz w:val="26"/>
          <w:szCs w:val="26"/>
        </w:rPr>
        <w:t xml:space="preserve"> nominal </w:t>
      </w:r>
      <w:proofErr w:type="spellStart"/>
      <w:r>
        <w:rPr>
          <w:sz w:val="26"/>
          <w:szCs w:val="26"/>
        </w:rPr>
        <w:t>transmis</w:t>
      </w:r>
      <w:proofErr w:type="spellEnd"/>
      <w:r>
        <w:rPr>
          <w:sz w:val="26"/>
          <w:szCs w:val="26"/>
        </w:rPr>
        <w:t xml:space="preserve"> de UAT –</w:t>
      </w:r>
      <w:proofErr w:type="spellStart"/>
      <w:r>
        <w:rPr>
          <w:sz w:val="26"/>
          <w:szCs w:val="26"/>
        </w:rPr>
        <w:t>uri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dacă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condiţile</w:t>
      </w:r>
      <w:proofErr w:type="spellEnd"/>
      <w:r>
        <w:rPr>
          <w:sz w:val="26"/>
          <w:szCs w:val="26"/>
        </w:rPr>
        <w:t xml:space="preserve"> nu s-au </w:t>
      </w:r>
      <w:proofErr w:type="spellStart"/>
      <w:r>
        <w:rPr>
          <w:sz w:val="26"/>
          <w:szCs w:val="26"/>
        </w:rPr>
        <w:t>modificat</w:t>
      </w:r>
      <w:proofErr w:type="spellEnd"/>
      <w:r>
        <w:rPr>
          <w:sz w:val="26"/>
          <w:szCs w:val="26"/>
        </w:rPr>
        <w:t>.</w:t>
      </w:r>
      <w:proofErr w:type="gramEnd"/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bCs/>
          <w:sz w:val="26"/>
          <w:szCs w:val="26"/>
          <w:lang/>
        </w:rPr>
        <w:t xml:space="preserve">          b)</w:t>
      </w:r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Inainte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expirarea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perioadei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prevazuta</w:t>
      </w:r>
      <w:proofErr w:type="spellEnd"/>
      <w:r>
        <w:rPr>
          <w:sz w:val="26"/>
          <w:szCs w:val="26"/>
          <w:lang/>
        </w:rPr>
        <w:t xml:space="preserve"> la art</w:t>
      </w:r>
      <w:proofErr w:type="gramStart"/>
      <w:r>
        <w:rPr>
          <w:sz w:val="26"/>
          <w:szCs w:val="26"/>
          <w:lang/>
        </w:rPr>
        <w:t>.(</w:t>
      </w:r>
      <w:proofErr w:type="gramEnd"/>
      <w:r>
        <w:rPr>
          <w:sz w:val="26"/>
          <w:szCs w:val="26"/>
          <w:lang/>
        </w:rPr>
        <w:t xml:space="preserve">9) se </w:t>
      </w:r>
      <w:proofErr w:type="spellStart"/>
      <w:r>
        <w:rPr>
          <w:sz w:val="26"/>
          <w:szCs w:val="26"/>
          <w:lang/>
        </w:rPr>
        <w:t>va</w:t>
      </w:r>
      <w:proofErr w:type="spellEnd"/>
      <w:r>
        <w:rPr>
          <w:sz w:val="26"/>
          <w:szCs w:val="26"/>
          <w:lang/>
        </w:rPr>
        <w:t xml:space="preserve"> formula o </w:t>
      </w:r>
      <w:proofErr w:type="spellStart"/>
      <w:r>
        <w:rPr>
          <w:sz w:val="26"/>
          <w:szCs w:val="26"/>
          <w:lang/>
        </w:rPr>
        <w:t>noua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cerere</w:t>
      </w:r>
      <w:proofErr w:type="spellEnd"/>
      <w:r>
        <w:rPr>
          <w:sz w:val="26"/>
          <w:szCs w:val="26"/>
          <w:lang/>
        </w:rPr>
        <w:t xml:space="preserve"> de </w:t>
      </w:r>
      <w:proofErr w:type="spellStart"/>
      <w:r>
        <w:rPr>
          <w:sz w:val="26"/>
          <w:szCs w:val="26"/>
          <w:lang/>
        </w:rPr>
        <w:t>scutire</w:t>
      </w:r>
      <w:proofErr w:type="spellEnd"/>
      <w:r>
        <w:rPr>
          <w:sz w:val="26"/>
          <w:szCs w:val="26"/>
          <w:lang/>
        </w:rPr>
        <w:t>/</w:t>
      </w:r>
      <w:proofErr w:type="spellStart"/>
      <w:r>
        <w:rPr>
          <w:sz w:val="26"/>
          <w:szCs w:val="26"/>
          <w:lang/>
        </w:rPr>
        <w:t>reducere</w:t>
      </w:r>
      <w:proofErr w:type="spellEnd"/>
      <w:r>
        <w:rPr>
          <w:sz w:val="26"/>
          <w:szCs w:val="26"/>
          <w:lang/>
        </w:rPr>
        <w:t xml:space="preserve">/facilitate, </w:t>
      </w:r>
      <w:proofErr w:type="spellStart"/>
      <w:r>
        <w:rPr>
          <w:sz w:val="26"/>
          <w:szCs w:val="26"/>
          <w:lang/>
        </w:rPr>
        <w:t>catre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primarie</w:t>
      </w:r>
      <w:proofErr w:type="spellEnd"/>
      <w:r>
        <w:rPr>
          <w:sz w:val="26"/>
          <w:szCs w:val="26"/>
          <w:lang/>
        </w:rPr>
        <w:t xml:space="preserve">, in </w:t>
      </w:r>
      <w:proofErr w:type="spellStart"/>
      <w:r>
        <w:rPr>
          <w:sz w:val="26"/>
          <w:szCs w:val="26"/>
          <w:lang/>
        </w:rPr>
        <w:t>cazul</w:t>
      </w:r>
      <w:proofErr w:type="spellEnd"/>
      <w:r>
        <w:rPr>
          <w:sz w:val="26"/>
          <w:szCs w:val="26"/>
          <w:lang/>
        </w:rPr>
        <w:t xml:space="preserve"> in care nu s-a </w:t>
      </w:r>
      <w:proofErr w:type="spellStart"/>
      <w:r>
        <w:rPr>
          <w:sz w:val="26"/>
          <w:szCs w:val="26"/>
          <w:lang/>
        </w:rPr>
        <w:t>transmis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catre</w:t>
      </w:r>
      <w:proofErr w:type="spellEnd"/>
      <w:r>
        <w:rPr>
          <w:sz w:val="26"/>
          <w:szCs w:val="26"/>
          <w:lang/>
        </w:rPr>
        <w:t xml:space="preserve"> ADI </w:t>
      </w:r>
      <w:proofErr w:type="spellStart"/>
      <w:r>
        <w:rPr>
          <w:sz w:val="26"/>
          <w:szCs w:val="26"/>
          <w:lang/>
        </w:rPr>
        <w:t>tabelul</w:t>
      </w:r>
      <w:proofErr w:type="spellEnd"/>
      <w:r>
        <w:rPr>
          <w:sz w:val="26"/>
          <w:szCs w:val="26"/>
          <w:lang/>
        </w:rPr>
        <w:t xml:space="preserve"> nominal cu </w:t>
      </w:r>
      <w:proofErr w:type="spellStart"/>
      <w:r>
        <w:rPr>
          <w:sz w:val="26"/>
          <w:szCs w:val="26"/>
          <w:lang/>
        </w:rPr>
        <w:t>reinnoiri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privind</w:t>
      </w:r>
      <w:proofErr w:type="spellEnd"/>
      <w:r>
        <w:rPr>
          <w:sz w:val="26"/>
          <w:szCs w:val="26"/>
          <w:lang/>
        </w:rPr>
        <w:t xml:space="preserve"> taxa de habitat. 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bCs/>
          <w:sz w:val="26"/>
          <w:szCs w:val="26"/>
          <w:lang/>
        </w:rPr>
        <w:t>c)</w:t>
      </w:r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cazul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care nu s-a </w:t>
      </w:r>
      <w:proofErr w:type="spellStart"/>
      <w:r>
        <w:rPr>
          <w:sz w:val="26"/>
          <w:szCs w:val="26"/>
          <w:lang/>
        </w:rPr>
        <w:t>formulat</w:t>
      </w:r>
      <w:proofErr w:type="spellEnd"/>
      <w:r>
        <w:rPr>
          <w:sz w:val="26"/>
          <w:szCs w:val="26"/>
          <w:lang/>
        </w:rPr>
        <w:t xml:space="preserve">, </w:t>
      </w:r>
      <w:proofErr w:type="spellStart"/>
      <w:r>
        <w:rPr>
          <w:sz w:val="26"/>
          <w:szCs w:val="26"/>
          <w:lang/>
        </w:rPr>
        <w:t>în</w:t>
      </w:r>
      <w:proofErr w:type="spellEnd"/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termen</w:t>
      </w:r>
      <w:proofErr w:type="spellEnd"/>
      <w:r>
        <w:rPr>
          <w:sz w:val="26"/>
          <w:szCs w:val="26"/>
          <w:lang/>
        </w:rPr>
        <w:t xml:space="preserve">, o </w:t>
      </w:r>
      <w:proofErr w:type="spellStart"/>
      <w:r>
        <w:rPr>
          <w:sz w:val="26"/>
          <w:szCs w:val="26"/>
          <w:lang/>
        </w:rPr>
        <w:t>nou</w:t>
      </w:r>
      <w:proofErr w:type="spellEnd"/>
      <w:r>
        <w:rPr>
          <w:sz w:val="26"/>
          <w:szCs w:val="26"/>
        </w:rPr>
        <w:t xml:space="preserve">ă </w:t>
      </w:r>
      <w:proofErr w:type="spellStart"/>
      <w:r>
        <w:rPr>
          <w:sz w:val="26"/>
          <w:szCs w:val="26"/>
        </w:rPr>
        <w:t>cerere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scutire</w:t>
      </w:r>
      <w:proofErr w:type="spellEnd"/>
      <w:r>
        <w:rPr>
          <w:sz w:val="26"/>
          <w:szCs w:val="26"/>
        </w:rPr>
        <w:t xml:space="preserve"> (facilitate)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nu s-a </w:t>
      </w:r>
      <w:proofErr w:type="spellStart"/>
      <w:r>
        <w:rPr>
          <w:sz w:val="26"/>
          <w:szCs w:val="26"/>
        </w:rPr>
        <w:t>transmis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tabelul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reinnoiri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catre</w:t>
      </w:r>
      <w:proofErr w:type="spellEnd"/>
      <w:r>
        <w:rPr>
          <w:sz w:val="26"/>
          <w:szCs w:val="26"/>
        </w:rPr>
        <w:t xml:space="preserve"> UAT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Comuna</w:t>
          </w:r>
          <w:proofErr w:type="spellEnd"/>
          <w:r>
            <w:rPr>
              <w:sz w:val="26"/>
              <w:szCs w:val="26"/>
            </w:rPr>
            <w:t xml:space="preserve"> </w:t>
          </w:r>
          <w:proofErr w:type="spellStart"/>
          <w:r>
            <w:rPr>
              <w:sz w:val="26"/>
              <w:szCs w:val="26"/>
            </w:rPr>
            <w:t>Petresti</w:t>
          </w:r>
        </w:smartTag>
        <w:proofErr w:type="spellEnd"/>
        <w:r>
          <w:rPr>
            <w:sz w:val="26"/>
            <w:szCs w:val="26"/>
          </w:rPr>
          <w:t xml:space="preserve">, </w:t>
        </w:r>
        <w:proofErr w:type="spellStart"/>
        <w:smartTag w:uri="urn:schemas-microsoft-com:office:smarttags" w:element="State">
          <w:r>
            <w:rPr>
              <w:sz w:val="26"/>
              <w:szCs w:val="26"/>
            </w:rPr>
            <w:t>va</w:t>
          </w:r>
        </w:smartTag>
      </w:smartTag>
      <w:proofErr w:type="spellEnd"/>
      <w:r>
        <w:rPr>
          <w:sz w:val="26"/>
          <w:szCs w:val="26"/>
        </w:rPr>
        <w:t xml:space="preserve"> fi </w:t>
      </w:r>
      <w:proofErr w:type="spellStart"/>
      <w:r>
        <w:rPr>
          <w:sz w:val="26"/>
          <w:szCs w:val="26"/>
        </w:rPr>
        <w:t>datorată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o  </w:t>
      </w:r>
      <w:proofErr w:type="spellStart"/>
      <w:r>
        <w:rPr>
          <w:sz w:val="26"/>
          <w:szCs w:val="26"/>
        </w:rPr>
        <w:t>taxă</w:t>
      </w:r>
      <w:proofErr w:type="spellEnd"/>
      <w:proofErr w:type="gramEnd"/>
      <w:r>
        <w:rPr>
          <w:sz w:val="26"/>
          <w:szCs w:val="26"/>
        </w:rPr>
        <w:t xml:space="preserve"> de habitat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cuantum</w:t>
      </w:r>
      <w:proofErr w:type="spellEnd"/>
      <w:r>
        <w:rPr>
          <w:sz w:val="26"/>
          <w:szCs w:val="26"/>
        </w:rPr>
        <w:t xml:space="preserve"> de 21 lei/</w:t>
      </w:r>
      <w:proofErr w:type="spellStart"/>
      <w:r>
        <w:rPr>
          <w:sz w:val="26"/>
          <w:szCs w:val="26"/>
        </w:rPr>
        <w:t>luna</w:t>
      </w:r>
      <w:proofErr w:type="spellEnd"/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d) </w:t>
      </w:r>
      <w:proofErr w:type="spellStart"/>
      <w:r>
        <w:rPr>
          <w:sz w:val="26"/>
          <w:szCs w:val="26"/>
        </w:rPr>
        <w:t>Exceptie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urmatoarele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categorii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scutiri</w:t>
      </w:r>
      <w:proofErr w:type="spellEnd"/>
      <w:r>
        <w:rPr>
          <w:sz w:val="26"/>
          <w:szCs w:val="26"/>
        </w:rPr>
        <w:t xml:space="preserve">, care </w:t>
      </w:r>
      <w:proofErr w:type="spellStart"/>
      <w:r>
        <w:rPr>
          <w:sz w:val="26"/>
          <w:szCs w:val="26"/>
        </w:rPr>
        <w:t>vor</w:t>
      </w:r>
      <w:proofErr w:type="spellEnd"/>
      <w:r>
        <w:rPr>
          <w:sz w:val="26"/>
          <w:szCs w:val="26"/>
        </w:rPr>
        <w:t xml:space="preserve"> fi </w:t>
      </w:r>
      <w:proofErr w:type="spellStart"/>
      <w:r>
        <w:rPr>
          <w:sz w:val="26"/>
          <w:szCs w:val="26"/>
        </w:rPr>
        <w:t>aplicate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nedeterminata</w:t>
      </w:r>
      <w:proofErr w:type="spellEnd"/>
      <w:r>
        <w:rPr>
          <w:sz w:val="26"/>
          <w:szCs w:val="26"/>
        </w:rPr>
        <w:t xml:space="preserve">, cu </w:t>
      </w:r>
      <w:proofErr w:type="spellStart"/>
      <w:r>
        <w:rPr>
          <w:sz w:val="26"/>
          <w:szCs w:val="26"/>
        </w:rPr>
        <w:t>obligatia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primariei</w:t>
      </w:r>
      <w:proofErr w:type="spellEnd"/>
      <w:r>
        <w:rPr>
          <w:sz w:val="26"/>
          <w:szCs w:val="26"/>
        </w:rPr>
        <w:t xml:space="preserve"> de a </w:t>
      </w:r>
      <w:proofErr w:type="spellStart"/>
      <w:r>
        <w:rPr>
          <w:sz w:val="26"/>
          <w:szCs w:val="26"/>
        </w:rPr>
        <w:t>transmite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Aparatului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tehnic</w:t>
      </w:r>
      <w:proofErr w:type="spellEnd"/>
      <w:r>
        <w:rPr>
          <w:sz w:val="26"/>
          <w:szCs w:val="26"/>
        </w:rPr>
        <w:t xml:space="preserve"> al ADI </w:t>
      </w:r>
      <w:proofErr w:type="spellStart"/>
      <w:r>
        <w:rPr>
          <w:sz w:val="26"/>
          <w:szCs w:val="26"/>
        </w:rPr>
        <w:t>orice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modificare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aparuta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</w:t>
      </w:r>
      <w:proofErr w:type="spellStart"/>
      <w:proofErr w:type="gramStart"/>
      <w:r>
        <w:rPr>
          <w:sz w:val="26"/>
          <w:szCs w:val="26"/>
        </w:rPr>
        <w:t>gospodariile</w:t>
      </w:r>
      <w:proofErr w:type="spellEnd"/>
      <w:proofErr w:type="gramEnd"/>
      <w:r>
        <w:rPr>
          <w:sz w:val="26"/>
          <w:szCs w:val="26"/>
        </w:rPr>
        <w:t xml:space="preserve"> care </w:t>
      </w:r>
      <w:proofErr w:type="spellStart"/>
      <w:r>
        <w:rPr>
          <w:sz w:val="26"/>
          <w:szCs w:val="26"/>
        </w:rPr>
        <w:t>detin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multe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contoare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energie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electrica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aceeasi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deservesc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singura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familie</w:t>
      </w:r>
      <w:proofErr w:type="spellEnd"/>
      <w:r>
        <w:rPr>
          <w:sz w:val="26"/>
          <w:szCs w:val="26"/>
        </w:rPr>
        <w:t xml:space="preserve">.    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 </w:t>
      </w:r>
      <w:proofErr w:type="spellStart"/>
      <w:proofErr w:type="gramStart"/>
      <w:r>
        <w:rPr>
          <w:sz w:val="26"/>
          <w:szCs w:val="26"/>
        </w:rPr>
        <w:t>gospodariile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nelocuibile</w:t>
      </w:r>
      <w:proofErr w:type="spellEnd"/>
      <w:r>
        <w:rPr>
          <w:sz w:val="26"/>
          <w:szCs w:val="26"/>
        </w:rPr>
        <w:t xml:space="preserve">( </w:t>
      </w:r>
      <w:proofErr w:type="spellStart"/>
      <w:r>
        <w:rPr>
          <w:sz w:val="26"/>
          <w:szCs w:val="26"/>
        </w:rPr>
        <w:t>aflate</w:t>
      </w:r>
      <w:proofErr w:type="spellEnd"/>
      <w:r>
        <w:rPr>
          <w:sz w:val="26"/>
          <w:szCs w:val="26"/>
        </w:rPr>
        <w:t xml:space="preserve"> in stare </w:t>
      </w:r>
      <w:proofErr w:type="spellStart"/>
      <w:r>
        <w:rPr>
          <w:sz w:val="26"/>
          <w:szCs w:val="26"/>
        </w:rPr>
        <w:t>avansata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degradare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daramate</w:t>
      </w:r>
      <w:proofErr w:type="spellEnd"/>
      <w:r>
        <w:rPr>
          <w:sz w:val="26"/>
          <w:szCs w:val="26"/>
        </w:rPr>
        <w:t xml:space="preserve">, in curs de </w:t>
      </w:r>
      <w:proofErr w:type="spellStart"/>
      <w:r>
        <w:rPr>
          <w:sz w:val="26"/>
          <w:szCs w:val="26"/>
        </w:rPr>
        <w:t>constructie</w:t>
      </w:r>
      <w:proofErr w:type="spellEnd"/>
      <w:r>
        <w:rPr>
          <w:sz w:val="26"/>
          <w:szCs w:val="26"/>
        </w:rPr>
        <w:t>);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proofErr w:type="spellStart"/>
      <w:proofErr w:type="gramStart"/>
      <w:r>
        <w:rPr>
          <w:sz w:val="26"/>
          <w:szCs w:val="26"/>
        </w:rPr>
        <w:t>anexe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magazii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garaje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gradini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constructii</w:t>
      </w:r>
      <w:proofErr w:type="spellEnd"/>
      <w:r>
        <w:rPr>
          <w:sz w:val="26"/>
          <w:szCs w:val="26"/>
        </w:rPr>
        <w:t xml:space="preserve"> care nu au </w:t>
      </w:r>
      <w:proofErr w:type="spellStart"/>
      <w:r>
        <w:rPr>
          <w:sz w:val="26"/>
          <w:szCs w:val="26"/>
        </w:rPr>
        <w:t>destinatia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locuinta</w:t>
      </w:r>
      <w:proofErr w:type="spellEnd"/>
      <w:r>
        <w:rPr>
          <w:sz w:val="26"/>
          <w:szCs w:val="26"/>
        </w:rPr>
        <w:t>;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</w:t>
      </w:r>
      <w:proofErr w:type="spellStart"/>
      <w:proofErr w:type="gramStart"/>
      <w:r>
        <w:rPr>
          <w:sz w:val="26"/>
          <w:szCs w:val="26"/>
        </w:rPr>
        <w:t>institutiile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agentii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economici</w:t>
      </w:r>
      <w:proofErr w:type="spellEnd"/>
      <w:r>
        <w:rPr>
          <w:sz w:val="26"/>
          <w:szCs w:val="26"/>
        </w:rPr>
        <w:t>, ONG-</w:t>
      </w:r>
      <w:proofErr w:type="spellStart"/>
      <w:r>
        <w:rPr>
          <w:sz w:val="26"/>
          <w:szCs w:val="26"/>
        </w:rPr>
        <w:t>urile</w:t>
      </w:r>
      <w:proofErr w:type="spellEnd"/>
      <w:r>
        <w:rPr>
          <w:sz w:val="26"/>
          <w:szCs w:val="26"/>
        </w:rPr>
        <w:t xml:space="preserve"> ( </w:t>
      </w:r>
      <w:proofErr w:type="spellStart"/>
      <w:r>
        <w:rPr>
          <w:sz w:val="26"/>
          <w:szCs w:val="26"/>
        </w:rPr>
        <w:t>inclusiv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bisericile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casele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rugaciuni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cimitirele</w:t>
      </w:r>
      <w:proofErr w:type="spellEnd"/>
      <w:r>
        <w:rPr>
          <w:sz w:val="26"/>
          <w:szCs w:val="26"/>
        </w:rPr>
        <w:t xml:space="preserve">) in </w:t>
      </w:r>
      <w:proofErr w:type="spellStart"/>
      <w:r>
        <w:rPr>
          <w:sz w:val="26"/>
          <w:szCs w:val="26"/>
        </w:rPr>
        <w:t>urmatoarele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cazuri</w:t>
      </w:r>
      <w:proofErr w:type="spellEnd"/>
      <w:r>
        <w:rPr>
          <w:sz w:val="26"/>
          <w:szCs w:val="26"/>
        </w:rPr>
        <w:t>: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>
        <w:rPr>
          <w:sz w:val="26"/>
          <w:szCs w:val="26"/>
        </w:rPr>
        <w:t>daca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detin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multe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contoare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energie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electrica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aceeasi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adresa</w:t>
      </w:r>
      <w:proofErr w:type="spellEnd"/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>
        <w:rPr>
          <w:sz w:val="26"/>
          <w:szCs w:val="26"/>
        </w:rPr>
        <w:t>daca</w:t>
      </w:r>
      <w:proofErr w:type="spellEnd"/>
      <w:proofErr w:type="gramEnd"/>
      <w:r>
        <w:rPr>
          <w:sz w:val="26"/>
          <w:szCs w:val="26"/>
        </w:rPr>
        <w:t xml:space="preserve"> au </w:t>
      </w:r>
      <w:proofErr w:type="spellStart"/>
      <w:r>
        <w:rPr>
          <w:sz w:val="26"/>
          <w:szCs w:val="26"/>
        </w:rPr>
        <w:t>sedii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puncte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lucru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inchise</w:t>
      </w:r>
      <w:proofErr w:type="spellEnd"/>
      <w:r>
        <w:rPr>
          <w:sz w:val="26"/>
          <w:szCs w:val="26"/>
        </w:rPr>
        <w:t>;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daca</w:t>
      </w:r>
      <w:proofErr w:type="spellEnd"/>
      <w:r>
        <w:rPr>
          <w:sz w:val="26"/>
          <w:szCs w:val="26"/>
        </w:rPr>
        <w:t xml:space="preserve"> au </w:t>
      </w:r>
      <w:proofErr w:type="spellStart"/>
      <w:r>
        <w:rPr>
          <w:sz w:val="26"/>
          <w:szCs w:val="26"/>
        </w:rPr>
        <w:t>contracte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directe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prestatorii</w:t>
      </w:r>
      <w:proofErr w:type="spellEnd"/>
      <w:r>
        <w:rPr>
          <w:sz w:val="26"/>
          <w:szCs w:val="26"/>
        </w:rPr>
        <w:t xml:space="preserve"> de </w:t>
      </w:r>
      <w:proofErr w:type="spellStart"/>
      <w:proofErr w:type="gramStart"/>
      <w:r>
        <w:rPr>
          <w:sz w:val="26"/>
          <w:szCs w:val="26"/>
        </w:rPr>
        <w:t>servicii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specializati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autorizati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ridicarea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transportul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depozitarea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neutralizarea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deseurilor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produse</w:t>
      </w:r>
      <w:proofErr w:type="spellEnd"/>
      <w:r>
        <w:rPr>
          <w:sz w:val="26"/>
          <w:szCs w:val="26"/>
        </w:rPr>
        <w:t>;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>
        <w:rPr>
          <w:sz w:val="26"/>
          <w:szCs w:val="26"/>
        </w:rPr>
        <w:t>casele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parohiale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nelocuite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anexele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bisericesti</w:t>
      </w:r>
      <w:proofErr w:type="spellEnd"/>
      <w:r>
        <w:rPr>
          <w:sz w:val="26"/>
          <w:szCs w:val="26"/>
        </w:rPr>
        <w:t>;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Deasemenea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aceeasi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valabilitate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aplica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gospodariile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aflate</w:t>
      </w:r>
      <w:proofErr w:type="spellEnd"/>
      <w:r>
        <w:rPr>
          <w:sz w:val="26"/>
          <w:szCs w:val="26"/>
        </w:rPr>
        <w:t xml:space="preserve"> in zone </w:t>
      </w:r>
      <w:proofErr w:type="spellStart"/>
      <w:r>
        <w:rPr>
          <w:sz w:val="26"/>
          <w:szCs w:val="26"/>
        </w:rPr>
        <w:t>inaccesibile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utilajelor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mecanizate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colectare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deseurilor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menajere</w:t>
      </w:r>
      <w:proofErr w:type="spellEnd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cauza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situarii</w:t>
      </w:r>
      <w:proofErr w:type="spellEnd"/>
      <w:r>
        <w:rPr>
          <w:sz w:val="26"/>
          <w:szCs w:val="26"/>
        </w:rPr>
        <w:t xml:space="preserve"> in zone cu </w:t>
      </w:r>
      <w:proofErr w:type="spellStart"/>
      <w:r>
        <w:rPr>
          <w:sz w:val="26"/>
          <w:szCs w:val="26"/>
        </w:rPr>
        <w:t>asemenea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caracteristici</w:t>
      </w:r>
      <w:proofErr w:type="spellEnd"/>
      <w:r>
        <w:rPr>
          <w:sz w:val="26"/>
          <w:szCs w:val="26"/>
        </w:rPr>
        <w:t>.</w:t>
      </w:r>
    </w:p>
    <w:p w:rsidR="006E16F7" w:rsidRDefault="006E16F7" w:rsidP="006E16F7">
      <w:pPr>
        <w:autoSpaceDE w:val="0"/>
        <w:autoSpaceDN w:val="0"/>
        <w:adjustRightInd w:val="0"/>
        <w:ind w:right="142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  <w:lang/>
        </w:rPr>
        <w:t xml:space="preserve">                 </w:t>
      </w:r>
      <w:r>
        <w:rPr>
          <w:bCs/>
          <w:color w:val="000000"/>
          <w:sz w:val="26"/>
          <w:szCs w:val="26"/>
          <w:lang/>
        </w:rPr>
        <w:t xml:space="preserve"> Art.10 </w:t>
      </w:r>
      <w:r>
        <w:rPr>
          <w:color w:val="000000"/>
          <w:sz w:val="26"/>
          <w:szCs w:val="26"/>
          <w:lang/>
        </w:rPr>
        <w:t>Taxa special</w:t>
      </w:r>
      <w:r>
        <w:rPr>
          <w:color w:val="000000"/>
          <w:sz w:val="26"/>
          <w:szCs w:val="26"/>
        </w:rPr>
        <w:t xml:space="preserve">ă </w:t>
      </w:r>
      <w:proofErr w:type="spellStart"/>
      <w:r>
        <w:rPr>
          <w:color w:val="000000"/>
          <w:sz w:val="26"/>
          <w:szCs w:val="26"/>
        </w:rPr>
        <w:t>incasată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potrivit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prezentei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hotărâri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reprezintă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venit</w:t>
      </w:r>
      <w:proofErr w:type="spellEnd"/>
      <w:r>
        <w:rPr>
          <w:color w:val="000000"/>
          <w:sz w:val="26"/>
          <w:szCs w:val="26"/>
        </w:rPr>
        <w:t xml:space="preserve"> la </w:t>
      </w:r>
      <w:proofErr w:type="spellStart"/>
      <w:r>
        <w:rPr>
          <w:color w:val="000000"/>
          <w:sz w:val="26"/>
          <w:szCs w:val="26"/>
        </w:rPr>
        <w:t>bugetul</w:t>
      </w:r>
      <w:proofErr w:type="spellEnd"/>
      <w:r>
        <w:rPr>
          <w:color w:val="000000"/>
          <w:sz w:val="26"/>
          <w:szCs w:val="26"/>
        </w:rPr>
        <w:t xml:space="preserve"> local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foloseşte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finanţarea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cheltuielilor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privind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plata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disponibilitate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datorată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serviciile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prestate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cetatenilor</w:t>
      </w:r>
      <w:proofErr w:type="spellEnd"/>
      <w:r>
        <w:rPr>
          <w:color w:val="000000"/>
          <w:sz w:val="26"/>
          <w:szCs w:val="26"/>
        </w:rPr>
        <w:t xml:space="preserve"> din </w:t>
      </w:r>
      <w:proofErr w:type="spellStart"/>
      <w:r>
        <w:rPr>
          <w:color w:val="000000"/>
          <w:sz w:val="26"/>
          <w:szCs w:val="26"/>
        </w:rPr>
        <w:t>localitatea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respectivă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respectiv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achitarea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operatorului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facturare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incasare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taxei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exeptie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făcând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comisionul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prevazut</w:t>
      </w:r>
      <w:proofErr w:type="spellEnd"/>
      <w:r>
        <w:rPr>
          <w:color w:val="000000"/>
          <w:sz w:val="26"/>
          <w:szCs w:val="26"/>
        </w:rPr>
        <w:t xml:space="preserve"> in art.4 </w:t>
      </w:r>
      <w:proofErr w:type="spellStart"/>
      <w:r>
        <w:rPr>
          <w:color w:val="000000"/>
          <w:sz w:val="26"/>
          <w:szCs w:val="26"/>
        </w:rPr>
        <w:t>alin</w:t>
      </w:r>
      <w:proofErr w:type="spellEnd"/>
      <w:r>
        <w:rPr>
          <w:color w:val="000000"/>
          <w:sz w:val="26"/>
          <w:szCs w:val="26"/>
        </w:rPr>
        <w:t>.(2).</w:t>
      </w:r>
    </w:p>
    <w:p w:rsidR="006E16F7" w:rsidRDefault="006E16F7" w:rsidP="006E16F7">
      <w:pPr>
        <w:autoSpaceDE w:val="0"/>
        <w:autoSpaceDN w:val="0"/>
        <w:adjustRightInd w:val="0"/>
        <w:ind w:right="142" w:firstLine="720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  <w:lang/>
        </w:rPr>
        <w:t xml:space="preserve">  Art.11</w:t>
      </w:r>
      <w:r>
        <w:rPr>
          <w:sz w:val="26"/>
          <w:szCs w:val="26"/>
          <w:lang/>
        </w:rPr>
        <w:t xml:space="preserve"> </w:t>
      </w:r>
      <w:r>
        <w:rPr>
          <w:color w:val="000000"/>
          <w:sz w:val="26"/>
          <w:szCs w:val="26"/>
          <w:lang/>
        </w:rPr>
        <w:t xml:space="preserve">Cu </w:t>
      </w:r>
      <w:proofErr w:type="spellStart"/>
      <w:r>
        <w:rPr>
          <w:color w:val="000000"/>
          <w:sz w:val="26"/>
          <w:szCs w:val="26"/>
          <w:lang/>
        </w:rPr>
        <w:t>aducerea</w:t>
      </w:r>
      <w:proofErr w:type="spellEnd"/>
      <w:r>
        <w:rPr>
          <w:color w:val="000000"/>
          <w:sz w:val="26"/>
          <w:szCs w:val="26"/>
          <w:lang/>
        </w:rPr>
        <w:t xml:space="preserve"> la </w:t>
      </w:r>
      <w:proofErr w:type="spellStart"/>
      <w:r>
        <w:rPr>
          <w:color w:val="000000"/>
          <w:sz w:val="26"/>
          <w:szCs w:val="26"/>
          <w:lang/>
        </w:rPr>
        <w:t>indeplinire</w:t>
      </w:r>
      <w:proofErr w:type="spellEnd"/>
      <w:r>
        <w:rPr>
          <w:color w:val="000000"/>
          <w:sz w:val="26"/>
          <w:szCs w:val="26"/>
          <w:lang/>
        </w:rPr>
        <w:t xml:space="preserve"> a </w:t>
      </w:r>
      <w:proofErr w:type="spellStart"/>
      <w:r>
        <w:rPr>
          <w:color w:val="000000"/>
          <w:sz w:val="26"/>
          <w:szCs w:val="26"/>
          <w:lang/>
        </w:rPr>
        <w:t>prezentei</w:t>
      </w:r>
      <w:proofErr w:type="spellEnd"/>
      <w:r>
        <w:rPr>
          <w:color w:val="000000"/>
          <w:sz w:val="26"/>
          <w:szCs w:val="26"/>
          <w:lang/>
        </w:rPr>
        <w:t xml:space="preserve"> hot</w:t>
      </w:r>
      <w:proofErr w:type="spellStart"/>
      <w:r>
        <w:rPr>
          <w:color w:val="000000"/>
          <w:sz w:val="26"/>
          <w:szCs w:val="26"/>
        </w:rPr>
        <w:t>ărâri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obligă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primarul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aparatul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proofErr w:type="gramStart"/>
      <w:r>
        <w:rPr>
          <w:color w:val="000000"/>
          <w:sz w:val="26"/>
          <w:szCs w:val="26"/>
        </w:rPr>
        <w:t>specialitate</w:t>
      </w:r>
      <w:proofErr w:type="spellEnd"/>
      <w:r>
        <w:rPr>
          <w:color w:val="000000"/>
          <w:sz w:val="26"/>
          <w:szCs w:val="26"/>
        </w:rPr>
        <w:t xml:space="preserve"> .</w:t>
      </w:r>
      <w:proofErr w:type="gramEnd"/>
    </w:p>
    <w:p w:rsidR="006E16F7" w:rsidRDefault="006E16F7" w:rsidP="006E16F7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>
        <w:rPr>
          <w:bCs/>
          <w:sz w:val="26"/>
          <w:szCs w:val="26"/>
          <w:lang/>
        </w:rPr>
        <w:t xml:space="preserve">               Art.12</w:t>
      </w:r>
      <w:r>
        <w:rPr>
          <w:sz w:val="26"/>
          <w:szCs w:val="26"/>
          <w:lang/>
        </w:rPr>
        <w:t xml:space="preserve"> </w:t>
      </w:r>
      <w:proofErr w:type="spellStart"/>
      <w:r>
        <w:rPr>
          <w:sz w:val="26"/>
          <w:szCs w:val="26"/>
          <w:lang/>
        </w:rPr>
        <w:t>Prezenta</w:t>
      </w:r>
      <w:proofErr w:type="spellEnd"/>
      <w:r>
        <w:rPr>
          <w:sz w:val="26"/>
          <w:szCs w:val="26"/>
          <w:lang/>
        </w:rPr>
        <w:t xml:space="preserve"> hot</w:t>
      </w:r>
      <w:proofErr w:type="spellStart"/>
      <w:r>
        <w:rPr>
          <w:sz w:val="26"/>
          <w:szCs w:val="26"/>
        </w:rPr>
        <w:t>ărâre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comunică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termenul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prevăzut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lege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intermediul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secretarului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Instituției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Prefectului-Județul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Dâmbovița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primarului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Asociației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Dezvoltare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Intercomunitară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aduce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cunoștință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pagina</w:t>
      </w:r>
      <w:proofErr w:type="spellEnd"/>
      <w:r>
        <w:rPr>
          <w:sz w:val="26"/>
          <w:szCs w:val="26"/>
        </w:rPr>
        <w:t xml:space="preserve"> de internet.</w:t>
      </w:r>
    </w:p>
    <w:p w:rsidR="006E16F7" w:rsidRDefault="006E16F7" w:rsidP="006E16F7">
      <w:pPr>
        <w:autoSpaceDE w:val="0"/>
        <w:autoSpaceDN w:val="0"/>
        <w:adjustRightInd w:val="0"/>
        <w:ind w:right="142" w:firstLine="709"/>
        <w:jc w:val="both"/>
        <w:rPr>
          <w:color w:val="000000"/>
          <w:sz w:val="26"/>
          <w:szCs w:val="26"/>
          <w:lang/>
        </w:rPr>
      </w:pPr>
    </w:p>
    <w:p w:rsidR="006E16F7" w:rsidRDefault="006E16F7" w:rsidP="006E16F7">
      <w:pPr>
        <w:autoSpaceDE w:val="0"/>
        <w:autoSpaceDN w:val="0"/>
        <w:adjustRightInd w:val="0"/>
        <w:jc w:val="both"/>
        <w:rPr>
          <w:bCs/>
          <w:sz w:val="26"/>
          <w:szCs w:val="26"/>
          <w:lang/>
        </w:rPr>
      </w:pPr>
    </w:p>
    <w:p w:rsidR="006E16F7" w:rsidRDefault="006E16F7" w:rsidP="006E16F7">
      <w:pPr>
        <w:rPr>
          <w:lang w:val="ro-RO" w:eastAsia="ar-SA"/>
        </w:rPr>
      </w:pPr>
    </w:p>
    <w:p w:rsidR="006E16F7" w:rsidRPr="00EE37FB" w:rsidRDefault="006E16F7" w:rsidP="006E16F7">
      <w:pPr>
        <w:jc w:val="center"/>
        <w:rPr>
          <w:sz w:val="28"/>
          <w:szCs w:val="28"/>
          <w:lang w:val="it-IT"/>
        </w:rPr>
      </w:pPr>
      <w:r w:rsidRPr="00EE37FB">
        <w:rPr>
          <w:sz w:val="28"/>
          <w:szCs w:val="28"/>
          <w:lang w:val="it-IT"/>
        </w:rPr>
        <w:t>INITIATOR</w:t>
      </w:r>
    </w:p>
    <w:p w:rsidR="006E16F7" w:rsidRPr="00EE37FB" w:rsidRDefault="006E16F7" w:rsidP="006E16F7">
      <w:pPr>
        <w:jc w:val="center"/>
        <w:rPr>
          <w:sz w:val="28"/>
          <w:szCs w:val="28"/>
          <w:lang w:val="it-IT"/>
        </w:rPr>
      </w:pPr>
      <w:r w:rsidRPr="00EE37FB">
        <w:rPr>
          <w:sz w:val="28"/>
          <w:szCs w:val="28"/>
          <w:lang w:val="it-IT"/>
        </w:rPr>
        <w:t>Primar, Ing. Andrei Lucian Daniel</w:t>
      </w:r>
    </w:p>
    <w:p w:rsidR="006E16F7" w:rsidRPr="00EE37FB" w:rsidRDefault="006E16F7" w:rsidP="006E16F7">
      <w:pPr>
        <w:rPr>
          <w:sz w:val="28"/>
          <w:szCs w:val="28"/>
          <w:lang w:val="it-IT"/>
        </w:rPr>
      </w:pPr>
    </w:p>
    <w:p w:rsidR="006E16F7" w:rsidRPr="00EE37FB" w:rsidRDefault="006E16F7" w:rsidP="006E16F7">
      <w:pPr>
        <w:jc w:val="center"/>
        <w:rPr>
          <w:sz w:val="28"/>
          <w:szCs w:val="28"/>
        </w:rPr>
      </w:pPr>
      <w:r w:rsidRPr="00EE37FB">
        <w:rPr>
          <w:sz w:val="28"/>
          <w:szCs w:val="28"/>
          <w:lang w:val="it-IT"/>
        </w:rPr>
        <w:t xml:space="preserve">                                                                                </w:t>
      </w:r>
      <w:r w:rsidRPr="00EE37FB">
        <w:rPr>
          <w:sz w:val="28"/>
          <w:szCs w:val="28"/>
        </w:rPr>
        <w:t xml:space="preserve">AVIZAT DE LEGALITATE, </w:t>
      </w:r>
    </w:p>
    <w:p w:rsidR="006E16F7" w:rsidRPr="00EE37FB" w:rsidRDefault="006E16F7" w:rsidP="006E16F7">
      <w:pPr>
        <w:tabs>
          <w:tab w:val="center" w:pos="4590"/>
        </w:tabs>
        <w:rPr>
          <w:sz w:val="28"/>
          <w:szCs w:val="28"/>
          <w:lang w:val="it-IT"/>
        </w:rPr>
      </w:pPr>
      <w:r w:rsidRPr="00EE37FB">
        <w:rPr>
          <w:sz w:val="28"/>
          <w:szCs w:val="28"/>
          <w:lang w:val="it-IT"/>
        </w:rPr>
        <w:tab/>
        <w:t xml:space="preserve">                                                                                   SECRETAR GENERAL,</w:t>
      </w:r>
    </w:p>
    <w:p w:rsidR="006E16F7" w:rsidRDefault="006E16F7" w:rsidP="006E16F7">
      <w:pPr>
        <w:rPr>
          <w:sz w:val="26"/>
          <w:szCs w:val="26"/>
          <w:lang w:val="it-IT"/>
        </w:rPr>
      </w:pPr>
      <w:r w:rsidRPr="00EE37FB">
        <w:rPr>
          <w:sz w:val="28"/>
          <w:szCs w:val="28"/>
          <w:lang w:val="it-IT"/>
        </w:rPr>
        <w:t xml:space="preserve">                                                                            </w:t>
      </w:r>
      <w:r>
        <w:rPr>
          <w:sz w:val="28"/>
          <w:szCs w:val="28"/>
          <w:lang w:val="it-IT"/>
        </w:rPr>
        <w:t xml:space="preserve">            Ing. Zamfirescu Mihaela</w:t>
      </w:r>
    </w:p>
    <w:p w:rsidR="006E16F7" w:rsidRDefault="006E16F7" w:rsidP="006E16F7">
      <w:pPr>
        <w:tabs>
          <w:tab w:val="center" w:pos="4590"/>
        </w:tabs>
        <w:rPr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6E16F7" w:rsidRDefault="006E16F7" w:rsidP="006E16F7">
      <w:pPr>
        <w:rPr>
          <w:sz w:val="26"/>
          <w:szCs w:val="26"/>
          <w:lang w:val="it-IT"/>
        </w:rPr>
      </w:pPr>
    </w:p>
    <w:p w:rsidR="004671E1" w:rsidRDefault="004671E1"/>
    <w:sectPr w:rsidR="004671E1" w:rsidSect="006E16F7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5AA54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B2"/>
    <w:rsid w:val="004671E1"/>
    <w:rsid w:val="006E16F7"/>
    <w:rsid w:val="00D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acterCaracter">
    <w:name w:val=" Char Char Caracter Caracter"/>
    <w:basedOn w:val="Normal"/>
    <w:rsid w:val="006E16F7"/>
    <w:pPr>
      <w:spacing w:after="160" w:line="240" w:lineRule="exact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acterCaracter">
    <w:name w:val=" Char Char Caracter Caracter"/>
    <w:basedOn w:val="Normal"/>
    <w:rsid w:val="006E16F7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2021-07-13T08:10:00Z</dcterms:created>
  <dcterms:modified xsi:type="dcterms:W3CDTF">2021-07-13T08:11:00Z</dcterms:modified>
</cp:coreProperties>
</file>